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8DC" w:rsidRPr="00AD17C3" w:rsidRDefault="00F72F63" w:rsidP="00342FA6">
      <w:pPr>
        <w:pStyle w:val="Normlnweb"/>
        <w:jc w:val="both"/>
        <w:rPr>
          <w:rFonts w:ascii="Arial" w:hAnsi="Arial" w:cs="Arial"/>
          <w:b/>
          <w:noProof/>
          <w:sz w:val="19"/>
          <w:szCs w:val="19"/>
        </w:rPr>
      </w:pPr>
      <w:r w:rsidRPr="00AD17C3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0242EE" wp14:editId="30CE8139">
                <wp:simplePos x="0" y="0"/>
                <wp:positionH relativeFrom="column">
                  <wp:posOffset>26035</wp:posOffset>
                </wp:positionH>
                <wp:positionV relativeFrom="paragraph">
                  <wp:posOffset>103505</wp:posOffset>
                </wp:positionV>
                <wp:extent cx="6699250" cy="0"/>
                <wp:effectExtent l="0" t="0" r="25400" b="1905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925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.05pt;margin-top:8.15pt;width:527.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" strokecolor="#4f81bd" strokeweight=".5pt"/>
            </w:pict>
          </mc:Fallback>
        </mc:AlternateContent>
      </w:r>
      <w:r w:rsidR="00017BB8" w:rsidRPr="00AD17C3">
        <w:rPr>
          <w:rFonts w:ascii="Arial" w:hAnsi="Arial" w:cs="Arial"/>
          <w:noProof/>
          <w:sz w:val="20"/>
          <w:szCs w:val="20"/>
        </w:rPr>
        <w:br/>
      </w:r>
      <w:r w:rsidR="00B26FB4" w:rsidRPr="00AD17C3">
        <w:rPr>
          <w:rFonts w:ascii="Arial" w:hAnsi="Arial" w:cs="Arial"/>
          <w:b/>
          <w:noProof/>
          <w:sz w:val="19"/>
          <w:szCs w:val="19"/>
        </w:rPr>
        <w:t>Tep</w:t>
      </w:r>
      <w:r w:rsidR="006F1673" w:rsidRPr="00AD17C3">
        <w:rPr>
          <w:rFonts w:ascii="Arial" w:hAnsi="Arial" w:cs="Arial"/>
          <w:b/>
          <w:noProof/>
          <w:sz w:val="19"/>
          <w:szCs w:val="19"/>
        </w:rPr>
        <w:t>l</w:t>
      </w:r>
      <w:r w:rsidR="00B26FB4" w:rsidRPr="00AD17C3">
        <w:rPr>
          <w:rFonts w:ascii="Arial" w:hAnsi="Arial" w:cs="Arial"/>
          <w:b/>
          <w:noProof/>
          <w:sz w:val="19"/>
          <w:szCs w:val="19"/>
        </w:rPr>
        <w:t xml:space="preserve">ice </w:t>
      </w:r>
      <w:r w:rsidR="003514D1" w:rsidRPr="00AD17C3">
        <w:rPr>
          <w:rFonts w:ascii="Arial" w:hAnsi="Arial" w:cs="Arial"/>
          <w:b/>
          <w:noProof/>
          <w:sz w:val="19"/>
          <w:szCs w:val="19"/>
        </w:rPr>
        <w:t>18</w:t>
      </w:r>
      <w:r w:rsidR="00D958DC" w:rsidRPr="00AD17C3">
        <w:rPr>
          <w:rFonts w:ascii="Arial" w:hAnsi="Arial" w:cs="Arial"/>
          <w:b/>
          <w:noProof/>
          <w:sz w:val="19"/>
          <w:szCs w:val="19"/>
        </w:rPr>
        <w:t>.</w:t>
      </w:r>
      <w:r w:rsidR="003514D1" w:rsidRPr="00AD17C3">
        <w:rPr>
          <w:rFonts w:ascii="Arial" w:hAnsi="Arial" w:cs="Arial"/>
          <w:b/>
          <w:noProof/>
          <w:sz w:val="19"/>
          <w:szCs w:val="19"/>
        </w:rPr>
        <w:t xml:space="preserve"> května</w:t>
      </w:r>
      <w:r w:rsidR="00FA2C12" w:rsidRPr="00AD17C3">
        <w:rPr>
          <w:rFonts w:ascii="Arial" w:hAnsi="Arial" w:cs="Arial"/>
          <w:b/>
          <w:noProof/>
          <w:sz w:val="19"/>
          <w:szCs w:val="19"/>
        </w:rPr>
        <w:t xml:space="preserve"> </w:t>
      </w:r>
      <w:r w:rsidR="00D958DC" w:rsidRPr="00AD17C3">
        <w:rPr>
          <w:rFonts w:ascii="Arial" w:hAnsi="Arial" w:cs="Arial"/>
          <w:b/>
          <w:noProof/>
          <w:sz w:val="19"/>
          <w:szCs w:val="19"/>
        </w:rPr>
        <w:t>20</w:t>
      </w:r>
      <w:r w:rsidR="003C426E" w:rsidRPr="00AD17C3">
        <w:rPr>
          <w:rFonts w:ascii="Arial" w:hAnsi="Arial" w:cs="Arial"/>
          <w:b/>
          <w:noProof/>
          <w:sz w:val="19"/>
          <w:szCs w:val="19"/>
        </w:rPr>
        <w:t>20</w:t>
      </w:r>
    </w:p>
    <w:p w:rsidR="00350359" w:rsidRPr="00AD17C3" w:rsidRDefault="00342FA6" w:rsidP="00620CB1">
      <w:pPr>
        <w:jc w:val="both"/>
        <w:rPr>
          <w:rFonts w:ascii="Arial" w:hAnsi="Arial" w:cs="Arial"/>
          <w:b/>
          <w:noProof/>
          <w:sz w:val="22"/>
          <w:szCs w:val="22"/>
        </w:rPr>
      </w:pPr>
      <w:r w:rsidRPr="00AD17C3">
        <w:rPr>
          <w:rFonts w:ascii="Arial" w:hAnsi="Arial" w:cs="Arial"/>
          <w:b/>
          <w:noProof/>
          <w:sz w:val="22"/>
          <w:szCs w:val="22"/>
        </w:rPr>
        <w:t>V</w:t>
      </w:r>
      <w:r w:rsidR="00163955" w:rsidRPr="00AD17C3">
        <w:rPr>
          <w:rFonts w:ascii="Arial" w:hAnsi="Arial" w:cs="Arial"/>
          <w:b/>
          <w:noProof/>
          <w:sz w:val="22"/>
          <w:szCs w:val="22"/>
        </w:rPr>
        <w:t xml:space="preserve"> Úpoři, jež je místní část obce Světec, </w:t>
      </w:r>
      <w:r w:rsidR="00690145" w:rsidRPr="00AD17C3">
        <w:rPr>
          <w:rFonts w:ascii="Arial" w:hAnsi="Arial" w:cs="Arial"/>
          <w:b/>
          <w:noProof/>
          <w:sz w:val="22"/>
          <w:szCs w:val="22"/>
        </w:rPr>
        <w:t>provedeme</w:t>
      </w:r>
      <w:r w:rsidR="0070223A" w:rsidRPr="00AD17C3">
        <w:rPr>
          <w:rFonts w:ascii="Arial" w:hAnsi="Arial" w:cs="Arial"/>
          <w:b/>
          <w:noProof/>
          <w:sz w:val="22"/>
          <w:szCs w:val="22"/>
        </w:rPr>
        <w:t xml:space="preserve"> r</w:t>
      </w:r>
      <w:r w:rsidR="00513E40" w:rsidRPr="00AD17C3">
        <w:rPr>
          <w:rFonts w:ascii="Arial" w:hAnsi="Arial" w:cs="Arial"/>
          <w:b/>
          <w:noProof/>
          <w:sz w:val="22"/>
          <w:szCs w:val="22"/>
        </w:rPr>
        <w:t>ekonstrukc</w:t>
      </w:r>
      <w:r w:rsidR="00690145" w:rsidRPr="00AD17C3">
        <w:rPr>
          <w:rFonts w:ascii="Arial" w:hAnsi="Arial" w:cs="Arial"/>
          <w:b/>
          <w:noProof/>
          <w:sz w:val="22"/>
          <w:szCs w:val="22"/>
        </w:rPr>
        <w:t>i</w:t>
      </w:r>
      <w:r w:rsidR="00350359" w:rsidRPr="00AD17C3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163955" w:rsidRPr="00AD17C3">
        <w:rPr>
          <w:rFonts w:ascii="Arial" w:hAnsi="Arial" w:cs="Arial"/>
          <w:b/>
          <w:noProof/>
          <w:sz w:val="22"/>
          <w:szCs w:val="22"/>
        </w:rPr>
        <w:t xml:space="preserve">dožilého </w:t>
      </w:r>
      <w:r w:rsidR="0070223A" w:rsidRPr="00AD17C3">
        <w:rPr>
          <w:rFonts w:ascii="Arial" w:hAnsi="Arial" w:cs="Arial"/>
          <w:b/>
          <w:noProof/>
          <w:sz w:val="22"/>
          <w:szCs w:val="22"/>
        </w:rPr>
        <w:t>v</w:t>
      </w:r>
      <w:r w:rsidR="00350359" w:rsidRPr="00AD17C3">
        <w:rPr>
          <w:rFonts w:ascii="Arial" w:hAnsi="Arial" w:cs="Arial"/>
          <w:b/>
          <w:noProof/>
          <w:sz w:val="22"/>
          <w:szCs w:val="22"/>
        </w:rPr>
        <w:t>odovodu a</w:t>
      </w:r>
      <w:r w:rsidR="00690145" w:rsidRPr="00AD17C3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163955" w:rsidRPr="00AD17C3">
        <w:rPr>
          <w:rFonts w:ascii="Arial" w:hAnsi="Arial" w:cs="Arial"/>
          <w:b/>
          <w:noProof/>
          <w:sz w:val="22"/>
          <w:szCs w:val="22"/>
        </w:rPr>
        <w:t>popraskané kanalizace</w:t>
      </w:r>
    </w:p>
    <w:p w:rsidR="00513E40" w:rsidRPr="00AD17C3" w:rsidRDefault="00513E40" w:rsidP="00620CB1">
      <w:pPr>
        <w:jc w:val="both"/>
        <w:rPr>
          <w:rFonts w:ascii="Arial" w:hAnsi="Arial" w:cs="Arial"/>
          <w:b/>
          <w:noProof/>
          <w:sz w:val="22"/>
          <w:szCs w:val="22"/>
        </w:rPr>
      </w:pPr>
    </w:p>
    <w:p w:rsidR="0070223A" w:rsidRPr="00AD17C3" w:rsidRDefault="00AD17C3" w:rsidP="002F7FF2">
      <w:pPr>
        <w:jc w:val="both"/>
        <w:rPr>
          <w:rStyle w:val="Siln"/>
          <w:rFonts w:ascii="Arial" w:hAnsi="Arial" w:cs="Arial"/>
          <w:noProof/>
          <w:sz w:val="20"/>
          <w:szCs w:val="20"/>
        </w:rPr>
      </w:pPr>
      <w:r w:rsidRPr="00AD17C3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 wp14:anchorId="2FAADCC1" wp14:editId="48E3B446">
            <wp:simplePos x="0" y="0"/>
            <wp:positionH relativeFrom="column">
              <wp:posOffset>3943985</wp:posOffset>
            </wp:positionH>
            <wp:positionV relativeFrom="paragraph">
              <wp:posOffset>212725</wp:posOffset>
            </wp:positionV>
            <wp:extent cx="2787015" cy="3049905"/>
            <wp:effectExtent l="171450" t="171450" r="375285" b="360045"/>
            <wp:wrapTight wrapText="bothSides">
              <wp:wrapPolygon edited="0">
                <wp:start x="1624" y="-1214"/>
                <wp:lineTo x="-1329" y="-944"/>
                <wp:lineTo x="-1329" y="22126"/>
                <wp:lineTo x="-738" y="22801"/>
                <wp:lineTo x="-738" y="22936"/>
                <wp:lineTo x="738" y="23745"/>
                <wp:lineTo x="886" y="24015"/>
                <wp:lineTo x="22146" y="24015"/>
                <wp:lineTo x="22294" y="23745"/>
                <wp:lineTo x="23770" y="22936"/>
                <wp:lineTo x="24213" y="20642"/>
                <wp:lineTo x="24361" y="540"/>
                <wp:lineTo x="22294" y="-944"/>
                <wp:lineTo x="21408" y="-1214"/>
                <wp:lineTo x="1624" y="-1214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4"/>
                    <a:stretch/>
                  </pic:blipFill>
                  <pic:spPr bwMode="auto">
                    <a:xfrm>
                      <a:off x="0" y="0"/>
                      <a:ext cx="2787015" cy="304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C66" w:rsidRPr="00AD17C3">
        <w:rPr>
          <w:rStyle w:val="Siln"/>
          <w:rFonts w:ascii="Arial" w:hAnsi="Arial" w:cs="Arial"/>
          <w:noProof/>
          <w:sz w:val="20"/>
          <w:szCs w:val="20"/>
        </w:rPr>
        <w:t xml:space="preserve">Severočeská vodárenská společnost (SVS) </w:t>
      </w:r>
      <w:r w:rsidR="00E73BDB" w:rsidRPr="00AD17C3">
        <w:rPr>
          <w:rStyle w:val="Siln"/>
          <w:rFonts w:ascii="Arial" w:hAnsi="Arial" w:cs="Arial"/>
          <w:noProof/>
          <w:sz w:val="20"/>
          <w:szCs w:val="20"/>
        </w:rPr>
        <w:t>zahajuje</w:t>
      </w:r>
      <w:r w:rsidR="002F7FF2" w:rsidRPr="00AD17C3">
        <w:rPr>
          <w:rStyle w:val="Siln"/>
          <w:rFonts w:ascii="Arial" w:hAnsi="Arial" w:cs="Arial"/>
          <w:noProof/>
          <w:sz w:val="20"/>
          <w:szCs w:val="20"/>
        </w:rPr>
        <w:t xml:space="preserve"> </w:t>
      </w:r>
      <w:r w:rsidR="007F3D06" w:rsidRPr="00AD17C3">
        <w:rPr>
          <w:rStyle w:val="Siln"/>
          <w:rFonts w:ascii="Arial" w:hAnsi="Arial" w:cs="Arial"/>
          <w:noProof/>
          <w:sz w:val="20"/>
          <w:szCs w:val="20"/>
        </w:rPr>
        <w:t xml:space="preserve">další </w:t>
      </w:r>
      <w:r w:rsidR="003F4C66" w:rsidRPr="00AD17C3">
        <w:rPr>
          <w:rStyle w:val="Siln"/>
          <w:rFonts w:ascii="Arial" w:hAnsi="Arial" w:cs="Arial"/>
          <w:noProof/>
          <w:sz w:val="20"/>
          <w:szCs w:val="20"/>
        </w:rPr>
        <w:t>plánovanou investiční akci roku 20</w:t>
      </w:r>
      <w:r w:rsidR="002F7FF2" w:rsidRPr="00AD17C3">
        <w:rPr>
          <w:rStyle w:val="Siln"/>
          <w:rFonts w:ascii="Arial" w:hAnsi="Arial" w:cs="Arial"/>
          <w:noProof/>
          <w:sz w:val="20"/>
          <w:szCs w:val="20"/>
        </w:rPr>
        <w:t>20</w:t>
      </w:r>
      <w:r w:rsidR="003F4C66" w:rsidRPr="00AD17C3">
        <w:rPr>
          <w:rStyle w:val="Siln"/>
          <w:rFonts w:ascii="Arial" w:hAnsi="Arial" w:cs="Arial"/>
          <w:noProof/>
          <w:sz w:val="20"/>
          <w:szCs w:val="20"/>
        </w:rPr>
        <w:t xml:space="preserve">: </w:t>
      </w:r>
      <w:r w:rsidR="005E440C" w:rsidRPr="00AD17C3">
        <w:rPr>
          <w:rStyle w:val="Siln"/>
          <w:rFonts w:ascii="Arial" w:hAnsi="Arial" w:cs="Arial"/>
          <w:noProof/>
          <w:sz w:val="20"/>
          <w:szCs w:val="20"/>
        </w:rPr>
        <w:t>V</w:t>
      </w:r>
      <w:r w:rsidR="00163955" w:rsidRPr="00AD17C3">
        <w:rPr>
          <w:rStyle w:val="Siln"/>
          <w:rFonts w:ascii="Arial" w:hAnsi="Arial" w:cs="Arial"/>
          <w:noProof/>
          <w:sz w:val="20"/>
          <w:szCs w:val="20"/>
        </w:rPr>
        <w:t xml:space="preserve"> Úpoři </w:t>
      </w:r>
      <w:r w:rsidR="00277F82" w:rsidRPr="00AD17C3">
        <w:rPr>
          <w:rStyle w:val="Siln"/>
          <w:rFonts w:ascii="Arial" w:hAnsi="Arial" w:cs="Arial"/>
          <w:noProof/>
          <w:sz w:val="20"/>
          <w:szCs w:val="20"/>
        </w:rPr>
        <w:t xml:space="preserve">vyměníme </w:t>
      </w:r>
      <w:r w:rsidR="00163955" w:rsidRPr="00AD17C3">
        <w:rPr>
          <w:rStyle w:val="Siln"/>
          <w:rFonts w:ascii="Arial" w:hAnsi="Arial" w:cs="Arial"/>
          <w:noProof/>
          <w:sz w:val="20"/>
          <w:szCs w:val="20"/>
        </w:rPr>
        <w:t>dožilý inkrustovaný v</w:t>
      </w:r>
      <w:r w:rsidR="002A491D" w:rsidRPr="00AD17C3">
        <w:rPr>
          <w:rStyle w:val="Siln"/>
          <w:rFonts w:ascii="Arial" w:hAnsi="Arial" w:cs="Arial"/>
          <w:noProof/>
          <w:sz w:val="20"/>
          <w:szCs w:val="20"/>
        </w:rPr>
        <w:t>odovod</w:t>
      </w:r>
      <w:r w:rsidR="00163955" w:rsidRPr="00AD17C3">
        <w:rPr>
          <w:rStyle w:val="Siln"/>
          <w:rFonts w:ascii="Arial" w:hAnsi="Arial" w:cs="Arial"/>
          <w:noProof/>
          <w:sz w:val="20"/>
          <w:szCs w:val="20"/>
        </w:rPr>
        <w:t xml:space="preserve"> a popraskanou kanalizaci</w:t>
      </w:r>
      <w:r w:rsidR="002A491D" w:rsidRPr="00AD17C3">
        <w:rPr>
          <w:rStyle w:val="Siln"/>
          <w:rFonts w:ascii="Arial" w:hAnsi="Arial" w:cs="Arial"/>
          <w:noProof/>
          <w:sz w:val="20"/>
          <w:szCs w:val="20"/>
        </w:rPr>
        <w:t xml:space="preserve"> </w:t>
      </w:r>
      <w:r w:rsidR="0070223A" w:rsidRPr="00AD17C3">
        <w:rPr>
          <w:rStyle w:val="Siln"/>
          <w:rFonts w:ascii="Arial" w:hAnsi="Arial" w:cs="Arial"/>
          <w:noProof/>
          <w:sz w:val="20"/>
          <w:szCs w:val="20"/>
        </w:rPr>
        <w:t>p</w:t>
      </w:r>
      <w:r w:rsidR="002A491D" w:rsidRPr="00AD17C3">
        <w:rPr>
          <w:rStyle w:val="Siln"/>
          <w:rFonts w:ascii="Arial" w:hAnsi="Arial" w:cs="Arial"/>
          <w:noProof/>
          <w:sz w:val="20"/>
          <w:szCs w:val="20"/>
        </w:rPr>
        <w:t xml:space="preserve">ro cca </w:t>
      </w:r>
      <w:r w:rsidR="00163955" w:rsidRPr="00AD17C3">
        <w:rPr>
          <w:rStyle w:val="Siln"/>
          <w:rFonts w:ascii="Arial" w:hAnsi="Arial" w:cs="Arial"/>
          <w:noProof/>
          <w:sz w:val="20"/>
          <w:szCs w:val="20"/>
        </w:rPr>
        <w:t>6</w:t>
      </w:r>
      <w:r w:rsidR="001D3AC5" w:rsidRPr="00AD17C3">
        <w:rPr>
          <w:rStyle w:val="Siln"/>
          <w:rFonts w:ascii="Arial" w:hAnsi="Arial" w:cs="Arial"/>
          <w:noProof/>
          <w:sz w:val="20"/>
          <w:szCs w:val="20"/>
        </w:rPr>
        <w:t>0</w:t>
      </w:r>
      <w:r w:rsidR="0070223A" w:rsidRPr="00AD17C3">
        <w:rPr>
          <w:rStyle w:val="Siln"/>
          <w:rFonts w:ascii="Arial" w:hAnsi="Arial" w:cs="Arial"/>
          <w:noProof/>
          <w:sz w:val="20"/>
          <w:szCs w:val="20"/>
        </w:rPr>
        <w:t xml:space="preserve"> </w:t>
      </w:r>
      <w:r w:rsidR="002A491D" w:rsidRPr="00AD17C3">
        <w:rPr>
          <w:rStyle w:val="Siln"/>
          <w:rFonts w:ascii="Arial" w:hAnsi="Arial" w:cs="Arial"/>
          <w:noProof/>
          <w:sz w:val="20"/>
          <w:szCs w:val="20"/>
        </w:rPr>
        <w:t>napojených obyvatel.</w:t>
      </w:r>
      <w:r w:rsidR="00350359" w:rsidRPr="00AD17C3">
        <w:rPr>
          <w:rStyle w:val="Siln"/>
          <w:rFonts w:ascii="Arial" w:hAnsi="Arial" w:cs="Arial"/>
          <w:noProof/>
          <w:sz w:val="20"/>
          <w:szCs w:val="20"/>
        </w:rPr>
        <w:t xml:space="preserve"> </w:t>
      </w:r>
    </w:p>
    <w:p w:rsidR="00E73BDB" w:rsidRPr="00AD17C3" w:rsidRDefault="003F4C66" w:rsidP="00E73BDB">
      <w:pPr>
        <w:pStyle w:val="Normlnweb"/>
        <w:spacing w:before="120" w:beforeAutospacing="0" w:after="0" w:afterAutospacing="0"/>
        <w:jc w:val="both"/>
        <w:rPr>
          <w:rFonts w:eastAsiaTheme="minorEastAsia"/>
          <w:b/>
          <w:bCs/>
          <w:noProof/>
          <w:sz w:val="20"/>
          <w:szCs w:val="20"/>
        </w:rPr>
      </w:pPr>
      <w:r w:rsidRPr="00AD17C3">
        <w:rPr>
          <w:rFonts w:ascii="Arial" w:hAnsi="Arial" w:cs="Arial"/>
          <w:noProof/>
          <w:sz w:val="20"/>
          <w:szCs w:val="20"/>
          <w:u w:val="single"/>
        </w:rPr>
        <w:t>Více o stavbě:</w:t>
      </w:r>
      <w:r w:rsidR="0067285E" w:rsidRPr="00AD17C3">
        <w:rPr>
          <w:rFonts w:eastAsiaTheme="minorEastAsia"/>
          <w:b/>
          <w:bCs/>
          <w:noProof/>
          <w:sz w:val="20"/>
          <w:szCs w:val="20"/>
        </w:rPr>
        <w:t xml:space="preserve"> </w:t>
      </w:r>
    </w:p>
    <w:p w:rsidR="00690145" w:rsidRPr="00AD17C3" w:rsidRDefault="00E73BDB" w:rsidP="00956225">
      <w:pPr>
        <w:pStyle w:val="Normlnweb"/>
        <w:spacing w:before="120" w:beforeAutospacing="0" w:after="0" w:afterAutospacing="0"/>
        <w:jc w:val="both"/>
        <w:rPr>
          <w:rFonts w:ascii="Arial" w:hAnsi="Arial" w:cs="Arial"/>
          <w:noProof/>
          <w:sz w:val="20"/>
          <w:szCs w:val="20"/>
        </w:rPr>
      </w:pPr>
      <w:r w:rsidRPr="00AD17C3">
        <w:rPr>
          <w:rFonts w:ascii="Arial" w:hAnsi="Arial" w:cs="Arial"/>
          <w:noProof/>
          <w:sz w:val="20"/>
          <w:szCs w:val="20"/>
        </w:rPr>
        <w:t>V</w:t>
      </w:r>
      <w:r w:rsidR="0070223A" w:rsidRPr="00AD17C3">
        <w:rPr>
          <w:rFonts w:ascii="Arial" w:hAnsi="Arial" w:cs="Arial"/>
          <w:noProof/>
          <w:sz w:val="20"/>
          <w:szCs w:val="20"/>
        </w:rPr>
        <w:t xml:space="preserve"> uvedené lokalitě </w:t>
      </w:r>
      <w:r w:rsidR="001D3AC5" w:rsidRPr="00AD17C3">
        <w:rPr>
          <w:rFonts w:ascii="Arial" w:hAnsi="Arial" w:cs="Arial"/>
          <w:noProof/>
          <w:sz w:val="20"/>
          <w:szCs w:val="20"/>
        </w:rPr>
        <w:t xml:space="preserve">se nachází </w:t>
      </w:r>
      <w:r w:rsidR="0070223A" w:rsidRPr="00AD17C3">
        <w:rPr>
          <w:rFonts w:ascii="Arial" w:hAnsi="Arial" w:cs="Arial"/>
          <w:noProof/>
          <w:sz w:val="20"/>
          <w:szCs w:val="20"/>
        </w:rPr>
        <w:t>vodovod z</w:t>
      </w:r>
      <w:r w:rsidR="001D3AC5" w:rsidRPr="00AD17C3">
        <w:rPr>
          <w:rFonts w:ascii="Arial" w:hAnsi="Arial" w:cs="Arial"/>
          <w:noProof/>
          <w:sz w:val="20"/>
          <w:szCs w:val="20"/>
        </w:rPr>
        <w:t xml:space="preserve"> litiny </w:t>
      </w:r>
      <w:r w:rsidR="007F3D06" w:rsidRPr="00AD17C3">
        <w:rPr>
          <w:rFonts w:ascii="Arial" w:hAnsi="Arial" w:cs="Arial"/>
          <w:noProof/>
          <w:sz w:val="20"/>
          <w:szCs w:val="20"/>
        </w:rPr>
        <w:t xml:space="preserve">DN </w:t>
      </w:r>
      <w:r w:rsidR="00521BB3" w:rsidRPr="00AD17C3">
        <w:rPr>
          <w:rFonts w:ascii="Arial" w:hAnsi="Arial" w:cs="Arial"/>
          <w:noProof/>
          <w:sz w:val="20"/>
          <w:szCs w:val="20"/>
        </w:rPr>
        <w:t>6</w:t>
      </w:r>
      <w:r w:rsidR="0070223A" w:rsidRPr="00AD17C3">
        <w:rPr>
          <w:rFonts w:ascii="Arial" w:hAnsi="Arial" w:cs="Arial"/>
          <w:noProof/>
          <w:sz w:val="20"/>
          <w:szCs w:val="20"/>
        </w:rPr>
        <w:t>0</w:t>
      </w:r>
      <w:r w:rsidR="00521BB3" w:rsidRPr="00AD17C3">
        <w:rPr>
          <w:rFonts w:ascii="Arial" w:hAnsi="Arial" w:cs="Arial"/>
          <w:noProof/>
          <w:sz w:val="20"/>
          <w:szCs w:val="20"/>
        </w:rPr>
        <w:t xml:space="preserve"> a DN 80 </w:t>
      </w:r>
      <w:r w:rsidR="00277F82" w:rsidRPr="00AD17C3">
        <w:rPr>
          <w:rFonts w:ascii="Arial" w:hAnsi="Arial" w:cs="Arial"/>
          <w:noProof/>
          <w:sz w:val="20"/>
          <w:szCs w:val="20"/>
        </w:rPr>
        <w:t xml:space="preserve"> </w:t>
      </w:r>
      <w:r w:rsidR="00926DF6" w:rsidRPr="00AD17C3">
        <w:rPr>
          <w:rFonts w:ascii="Arial" w:hAnsi="Arial" w:cs="Arial"/>
          <w:noProof/>
          <w:sz w:val="20"/>
          <w:szCs w:val="20"/>
        </w:rPr>
        <w:t>z</w:t>
      </w:r>
      <w:r w:rsidR="00521BB3" w:rsidRPr="00AD17C3">
        <w:rPr>
          <w:rFonts w:ascii="Arial" w:hAnsi="Arial" w:cs="Arial"/>
          <w:noProof/>
          <w:sz w:val="20"/>
          <w:szCs w:val="20"/>
        </w:rPr>
        <w:t> </w:t>
      </w:r>
      <w:r w:rsidR="00926DF6" w:rsidRPr="00AD17C3">
        <w:rPr>
          <w:rFonts w:ascii="Arial" w:hAnsi="Arial" w:cs="Arial"/>
          <w:noProof/>
          <w:sz w:val="20"/>
          <w:szCs w:val="20"/>
        </w:rPr>
        <w:t>roku</w:t>
      </w:r>
      <w:r w:rsidR="00521BB3" w:rsidRPr="00AD17C3">
        <w:rPr>
          <w:rFonts w:ascii="Arial" w:hAnsi="Arial" w:cs="Arial"/>
          <w:noProof/>
          <w:sz w:val="20"/>
          <w:szCs w:val="20"/>
        </w:rPr>
        <w:t xml:space="preserve"> </w:t>
      </w:r>
      <w:r w:rsidR="00926DF6" w:rsidRPr="00AD17C3">
        <w:rPr>
          <w:rFonts w:ascii="Arial" w:hAnsi="Arial" w:cs="Arial"/>
          <w:noProof/>
          <w:sz w:val="20"/>
          <w:szCs w:val="20"/>
        </w:rPr>
        <w:t>19</w:t>
      </w:r>
      <w:r w:rsidR="00521BB3" w:rsidRPr="00AD17C3">
        <w:rPr>
          <w:rFonts w:ascii="Arial" w:hAnsi="Arial" w:cs="Arial"/>
          <w:noProof/>
          <w:sz w:val="20"/>
          <w:szCs w:val="20"/>
        </w:rPr>
        <w:t>30</w:t>
      </w:r>
      <w:r w:rsidR="0070223A" w:rsidRPr="00AD17C3">
        <w:rPr>
          <w:rFonts w:ascii="Arial" w:hAnsi="Arial" w:cs="Arial"/>
          <w:noProof/>
          <w:sz w:val="20"/>
          <w:szCs w:val="20"/>
        </w:rPr>
        <w:t>. Řad</w:t>
      </w:r>
      <w:r w:rsidR="00521BB3" w:rsidRPr="00AD17C3">
        <w:rPr>
          <w:rFonts w:ascii="Arial" w:hAnsi="Arial" w:cs="Arial"/>
          <w:noProof/>
          <w:sz w:val="20"/>
          <w:szCs w:val="20"/>
        </w:rPr>
        <w:t>y</w:t>
      </w:r>
      <w:r w:rsidR="0070223A" w:rsidRPr="00AD17C3">
        <w:rPr>
          <w:rFonts w:ascii="Arial" w:hAnsi="Arial" w:cs="Arial"/>
          <w:noProof/>
          <w:sz w:val="20"/>
          <w:szCs w:val="20"/>
        </w:rPr>
        <w:t xml:space="preserve"> j</w:t>
      </w:r>
      <w:r w:rsidR="00521BB3" w:rsidRPr="00AD17C3">
        <w:rPr>
          <w:rFonts w:ascii="Arial" w:hAnsi="Arial" w:cs="Arial"/>
          <w:noProof/>
          <w:sz w:val="20"/>
          <w:szCs w:val="20"/>
        </w:rPr>
        <w:t>sou</w:t>
      </w:r>
      <w:r w:rsidR="0070223A" w:rsidRPr="00AD17C3">
        <w:rPr>
          <w:rFonts w:ascii="Arial" w:hAnsi="Arial" w:cs="Arial"/>
          <w:noProof/>
          <w:sz w:val="20"/>
          <w:szCs w:val="20"/>
        </w:rPr>
        <w:t xml:space="preserve"> </w:t>
      </w:r>
      <w:r w:rsidR="005A241F" w:rsidRPr="00AD17C3">
        <w:rPr>
          <w:rFonts w:ascii="Arial" w:hAnsi="Arial" w:cs="Arial"/>
          <w:noProof/>
          <w:sz w:val="20"/>
          <w:szCs w:val="20"/>
        </w:rPr>
        <w:t>dožil</w:t>
      </w:r>
      <w:r w:rsidR="00521BB3" w:rsidRPr="00AD17C3">
        <w:rPr>
          <w:rFonts w:ascii="Arial" w:hAnsi="Arial" w:cs="Arial"/>
          <w:noProof/>
          <w:sz w:val="20"/>
          <w:szCs w:val="20"/>
        </w:rPr>
        <w:t xml:space="preserve">é, silně inkrustované, často dochází k zákalům. </w:t>
      </w:r>
      <w:r w:rsidR="00690145" w:rsidRPr="00AD17C3">
        <w:rPr>
          <w:rFonts w:ascii="Arial" w:hAnsi="Arial" w:cs="Arial"/>
          <w:noProof/>
          <w:sz w:val="20"/>
          <w:szCs w:val="20"/>
        </w:rPr>
        <w:t>Kanalizaci tvoří potrubí z</w:t>
      </w:r>
      <w:r w:rsidR="00521BB3" w:rsidRPr="00AD17C3">
        <w:rPr>
          <w:rFonts w:ascii="Arial" w:hAnsi="Arial" w:cs="Arial"/>
          <w:noProof/>
          <w:sz w:val="20"/>
          <w:szCs w:val="20"/>
        </w:rPr>
        <w:t xml:space="preserve"> betonu </w:t>
      </w:r>
      <w:r w:rsidR="00690145" w:rsidRPr="00AD17C3">
        <w:rPr>
          <w:rFonts w:ascii="Arial" w:hAnsi="Arial" w:cs="Arial"/>
          <w:noProof/>
          <w:sz w:val="20"/>
          <w:szCs w:val="20"/>
        </w:rPr>
        <w:t>DN 300</w:t>
      </w:r>
      <w:r w:rsidR="00521BB3" w:rsidRPr="00AD17C3">
        <w:rPr>
          <w:rFonts w:ascii="Arial" w:hAnsi="Arial" w:cs="Arial"/>
          <w:noProof/>
          <w:sz w:val="20"/>
          <w:szCs w:val="20"/>
        </w:rPr>
        <w:t xml:space="preserve"> z roku 1934</w:t>
      </w:r>
      <w:r w:rsidR="00690145" w:rsidRPr="00AD17C3">
        <w:rPr>
          <w:rFonts w:ascii="Arial" w:hAnsi="Arial" w:cs="Arial"/>
          <w:noProof/>
          <w:sz w:val="20"/>
          <w:szCs w:val="20"/>
        </w:rPr>
        <w:t>. Kamerová prohlídka prokázala, že je stoka</w:t>
      </w:r>
      <w:r w:rsidR="00521BB3" w:rsidRPr="00AD17C3">
        <w:rPr>
          <w:rFonts w:ascii="Arial" w:hAnsi="Arial" w:cs="Arial"/>
          <w:noProof/>
          <w:sz w:val="20"/>
          <w:szCs w:val="20"/>
        </w:rPr>
        <w:t xml:space="preserve"> popraskaná, v havarijním stavu, lokálně je viditelná zemina. </w:t>
      </w:r>
    </w:p>
    <w:p w:rsidR="00521BB3" w:rsidRPr="00AD17C3" w:rsidRDefault="005736C5" w:rsidP="00521BB3">
      <w:pPr>
        <w:pStyle w:val="Normlnweb"/>
        <w:spacing w:before="120" w:beforeAutospacing="0" w:after="0" w:afterAutospacing="0"/>
        <w:jc w:val="both"/>
        <w:rPr>
          <w:rFonts w:ascii="Arial" w:hAnsi="Arial" w:cs="Arial"/>
          <w:noProof/>
          <w:sz w:val="20"/>
          <w:szCs w:val="20"/>
        </w:rPr>
      </w:pPr>
      <w:r w:rsidRPr="00AD17C3">
        <w:rPr>
          <w:rFonts w:ascii="Arial" w:hAnsi="Arial" w:cs="Arial"/>
          <w:noProof/>
          <w:sz w:val="20"/>
          <w:szCs w:val="20"/>
        </w:rPr>
        <w:t>Z uvedených důvodů</w:t>
      </w:r>
      <w:r w:rsidR="00521BB3" w:rsidRPr="00AD17C3">
        <w:rPr>
          <w:rFonts w:ascii="Arial" w:hAnsi="Arial" w:cs="Arial"/>
          <w:noProof/>
          <w:sz w:val="20"/>
          <w:szCs w:val="20"/>
        </w:rPr>
        <w:t xml:space="preserve"> </w:t>
      </w:r>
      <w:r w:rsidRPr="00AD17C3">
        <w:rPr>
          <w:rFonts w:ascii="Arial" w:hAnsi="Arial" w:cs="Arial"/>
          <w:noProof/>
          <w:sz w:val="20"/>
          <w:szCs w:val="20"/>
        </w:rPr>
        <w:t xml:space="preserve">rozhodla SVS o provedení rekonstrukce </w:t>
      </w:r>
      <w:r w:rsidR="00690145" w:rsidRPr="00AD17C3">
        <w:rPr>
          <w:rFonts w:ascii="Arial" w:hAnsi="Arial" w:cs="Arial"/>
          <w:noProof/>
          <w:sz w:val="20"/>
          <w:szCs w:val="20"/>
        </w:rPr>
        <w:t xml:space="preserve">vodovodu </w:t>
      </w:r>
      <w:r w:rsidR="00521BB3" w:rsidRPr="00AD17C3">
        <w:rPr>
          <w:rFonts w:ascii="Arial" w:hAnsi="Arial" w:cs="Arial"/>
          <w:noProof/>
          <w:sz w:val="20"/>
          <w:szCs w:val="20"/>
        </w:rPr>
        <w:t>v</w:t>
      </w:r>
      <w:r w:rsidR="00690145" w:rsidRPr="00AD17C3">
        <w:rPr>
          <w:rFonts w:ascii="Arial" w:hAnsi="Arial" w:cs="Arial"/>
          <w:noProof/>
          <w:sz w:val="20"/>
          <w:szCs w:val="20"/>
        </w:rPr>
        <w:t xml:space="preserve"> délce </w:t>
      </w:r>
      <w:r w:rsidR="00521BB3" w:rsidRPr="00AD17C3">
        <w:rPr>
          <w:rFonts w:ascii="Arial" w:hAnsi="Arial" w:cs="Arial"/>
          <w:noProof/>
          <w:sz w:val="20"/>
          <w:szCs w:val="20"/>
        </w:rPr>
        <w:t>378,50</w:t>
      </w:r>
      <w:r w:rsidR="00690145" w:rsidRPr="00AD17C3">
        <w:rPr>
          <w:rFonts w:ascii="Arial" w:hAnsi="Arial" w:cs="Arial"/>
          <w:noProof/>
          <w:sz w:val="20"/>
          <w:szCs w:val="20"/>
        </w:rPr>
        <w:t xml:space="preserve"> metrů a</w:t>
      </w:r>
      <w:r w:rsidR="00521BB3" w:rsidRPr="00AD17C3">
        <w:rPr>
          <w:rFonts w:ascii="Arial" w:hAnsi="Arial" w:cs="Arial"/>
          <w:noProof/>
          <w:sz w:val="20"/>
          <w:szCs w:val="20"/>
        </w:rPr>
        <w:t xml:space="preserve"> kanalizace v délce 233 metrů. </w:t>
      </w:r>
    </w:p>
    <w:p w:rsidR="00521BB3" w:rsidRPr="00AD17C3" w:rsidRDefault="00521BB3" w:rsidP="00521BB3">
      <w:pPr>
        <w:pStyle w:val="Normlnweb"/>
        <w:spacing w:before="120" w:beforeAutospacing="0" w:after="0" w:afterAutospacing="0"/>
        <w:jc w:val="both"/>
        <w:rPr>
          <w:rFonts w:ascii="Arial" w:hAnsi="Arial" w:cs="Arial"/>
          <w:noProof/>
          <w:sz w:val="20"/>
          <w:szCs w:val="20"/>
        </w:rPr>
      </w:pPr>
      <w:r w:rsidRPr="00AD17C3">
        <w:rPr>
          <w:rFonts w:ascii="Arial" w:hAnsi="Arial" w:cs="Arial"/>
          <w:noProof/>
          <w:sz w:val="20"/>
          <w:szCs w:val="20"/>
        </w:rPr>
        <w:t xml:space="preserve">Pro novou kanalizaci bude použito potrubí z kameniny DN 300. </w:t>
      </w:r>
      <w:r w:rsidRPr="00AD17C3">
        <w:rPr>
          <w:rFonts w:ascii="Arial" w:hAnsi="Arial" w:cs="Arial"/>
          <w:noProof/>
          <w:sz w:val="20"/>
          <w:szCs w:val="20"/>
        </w:rPr>
        <w:t xml:space="preserve">Jedná se o rekonstrukci stoky A, která je vedena ve stávající trase a v krajnici komunikace III. tř. </w:t>
      </w:r>
      <w:proofErr w:type="gramStart"/>
      <w:r w:rsidRPr="00AD17C3">
        <w:rPr>
          <w:rFonts w:ascii="Arial" w:hAnsi="Arial" w:cs="Arial"/>
          <w:noProof/>
          <w:sz w:val="20"/>
          <w:szCs w:val="20"/>
        </w:rPr>
        <w:t>č.</w:t>
      </w:r>
      <w:proofErr w:type="gramEnd"/>
      <w:r w:rsidRPr="00AD17C3">
        <w:rPr>
          <w:rFonts w:ascii="Arial" w:hAnsi="Arial" w:cs="Arial"/>
          <w:noProof/>
          <w:sz w:val="20"/>
          <w:szCs w:val="20"/>
        </w:rPr>
        <w:t xml:space="preserve"> 25326. Součástí </w:t>
      </w:r>
      <w:r w:rsidRPr="00AD17C3">
        <w:rPr>
          <w:rFonts w:ascii="Arial" w:hAnsi="Arial" w:cs="Arial"/>
          <w:noProof/>
          <w:sz w:val="20"/>
          <w:szCs w:val="20"/>
        </w:rPr>
        <w:t xml:space="preserve">stavby </w:t>
      </w:r>
      <w:r w:rsidRPr="00AD17C3">
        <w:rPr>
          <w:rFonts w:ascii="Arial" w:hAnsi="Arial" w:cs="Arial"/>
          <w:noProof/>
          <w:sz w:val="20"/>
          <w:szCs w:val="20"/>
        </w:rPr>
        <w:t>je i přepojení nebo oprava všech funkčních kanalizačních přípojek.</w:t>
      </w:r>
    </w:p>
    <w:p w:rsidR="00521BB3" w:rsidRPr="00AD17C3" w:rsidRDefault="00521BB3" w:rsidP="00521BB3">
      <w:pPr>
        <w:pStyle w:val="Normlnweb"/>
        <w:spacing w:before="120" w:beforeAutospacing="0" w:after="0" w:afterAutospacing="0"/>
        <w:jc w:val="both"/>
        <w:rPr>
          <w:rFonts w:ascii="Arial" w:hAnsi="Arial" w:cs="Arial"/>
          <w:noProof/>
          <w:sz w:val="20"/>
          <w:szCs w:val="20"/>
        </w:rPr>
      </w:pPr>
      <w:r w:rsidRPr="00AD17C3">
        <w:rPr>
          <w:rFonts w:ascii="Arial" w:hAnsi="Arial" w:cs="Arial"/>
          <w:noProof/>
          <w:sz w:val="20"/>
          <w:szCs w:val="20"/>
        </w:rPr>
        <w:t xml:space="preserve">Dále dojde k výměně stávajícího vodovodu ve stávající trase a niveletě, která vede v první polovině samostatně v krajnici komunikace a v druhé polovině trasy vede v souběhu s rekonstruovanou stokou A v kraji komunikace III. tř. </w:t>
      </w:r>
      <w:proofErr w:type="gramStart"/>
      <w:r w:rsidRPr="00AD17C3">
        <w:rPr>
          <w:rFonts w:ascii="Arial" w:hAnsi="Arial" w:cs="Arial"/>
          <w:noProof/>
          <w:sz w:val="20"/>
          <w:szCs w:val="20"/>
        </w:rPr>
        <w:t>č.</w:t>
      </w:r>
      <w:proofErr w:type="gramEnd"/>
      <w:r w:rsidRPr="00AD17C3">
        <w:rPr>
          <w:rFonts w:ascii="Arial" w:hAnsi="Arial" w:cs="Arial"/>
          <w:noProof/>
          <w:sz w:val="20"/>
          <w:szCs w:val="20"/>
        </w:rPr>
        <w:t xml:space="preserve"> 25326. </w:t>
      </w:r>
      <w:r w:rsidRPr="00AD17C3">
        <w:rPr>
          <w:rFonts w:ascii="Arial" w:hAnsi="Arial" w:cs="Arial"/>
          <w:noProof/>
          <w:sz w:val="20"/>
          <w:szCs w:val="20"/>
        </w:rPr>
        <w:t xml:space="preserve">Pro nový vodovod bude použito potrubí z litiny DN 80. </w:t>
      </w:r>
      <w:r w:rsidRPr="00AD17C3">
        <w:rPr>
          <w:rFonts w:ascii="Arial" w:hAnsi="Arial" w:cs="Arial"/>
          <w:noProof/>
          <w:sz w:val="20"/>
          <w:szCs w:val="20"/>
        </w:rPr>
        <w:t xml:space="preserve">Součástí </w:t>
      </w:r>
      <w:r w:rsidR="00AD17C3" w:rsidRPr="00AD17C3">
        <w:rPr>
          <w:rFonts w:ascii="Arial" w:hAnsi="Arial" w:cs="Arial"/>
          <w:noProof/>
          <w:sz w:val="20"/>
          <w:szCs w:val="20"/>
        </w:rPr>
        <w:t xml:space="preserve">stavby </w:t>
      </w:r>
      <w:r w:rsidRPr="00AD17C3">
        <w:rPr>
          <w:rFonts w:ascii="Arial" w:hAnsi="Arial" w:cs="Arial"/>
          <w:noProof/>
          <w:sz w:val="20"/>
          <w:szCs w:val="20"/>
        </w:rPr>
        <w:t>je i přepojení nebo oprava všech vodovodních přípojek.</w:t>
      </w:r>
    </w:p>
    <w:p w:rsidR="00521BB3" w:rsidRPr="00AD17C3" w:rsidRDefault="00521BB3" w:rsidP="00521BB3">
      <w:pPr>
        <w:pStyle w:val="Prosttext"/>
        <w:jc w:val="both"/>
        <w:rPr>
          <w:rFonts w:ascii="Arial" w:hAnsi="Arial" w:cs="Arial"/>
          <w:sz w:val="18"/>
        </w:rPr>
      </w:pPr>
    </w:p>
    <w:p w:rsidR="00521BB3" w:rsidRPr="00AD17C3" w:rsidRDefault="00521BB3" w:rsidP="00521BB3">
      <w:pPr>
        <w:pStyle w:val="Prosttext"/>
        <w:jc w:val="both"/>
        <w:rPr>
          <w:rFonts w:ascii="Arial" w:hAnsi="Arial" w:cs="Arial"/>
          <w:noProof/>
        </w:rPr>
      </w:pPr>
      <w:r w:rsidRPr="00AD17C3">
        <w:rPr>
          <w:rFonts w:ascii="Arial" w:hAnsi="Arial" w:cs="Arial"/>
          <w:noProof/>
        </w:rPr>
        <w:t>Stavba bude prováděna v otevřeném výkopu. Rekonstruované vodovodní řady budou při rekonstrukci odstaveny a zásobování okolních nemovitostí pitnou vodou bude zajištěno provizorním povrchovým vodovodem.</w:t>
      </w:r>
    </w:p>
    <w:p w:rsidR="00521BB3" w:rsidRPr="00AD17C3" w:rsidRDefault="006B28E8" w:rsidP="00F55910">
      <w:pPr>
        <w:pStyle w:val="Normlnweb"/>
        <w:spacing w:before="120" w:beforeAutospacing="0" w:after="0" w:afterAutospacing="0"/>
        <w:jc w:val="both"/>
        <w:rPr>
          <w:rFonts w:ascii="Arial" w:hAnsi="Arial" w:cs="Arial"/>
          <w:noProof/>
          <w:sz w:val="20"/>
          <w:szCs w:val="20"/>
        </w:rPr>
      </w:pPr>
      <w:r w:rsidRPr="00AD17C3">
        <w:rPr>
          <w:rFonts w:ascii="Arial" w:hAnsi="Arial" w:cs="Arial"/>
          <w:b/>
          <w:noProof/>
          <w:sz w:val="20"/>
          <w:szCs w:val="20"/>
        </w:rPr>
        <w:t xml:space="preserve">Investorem stavby je SVS. </w:t>
      </w:r>
      <w:r w:rsidRPr="00AD17C3">
        <w:rPr>
          <w:rFonts w:ascii="Arial" w:hAnsi="Arial" w:cs="Arial"/>
          <w:noProof/>
          <w:sz w:val="20"/>
          <w:szCs w:val="20"/>
        </w:rPr>
        <w:t>Stavba byla zahájena</w:t>
      </w:r>
      <w:r w:rsidR="00690145" w:rsidRPr="00AD17C3">
        <w:rPr>
          <w:rFonts w:ascii="Arial" w:hAnsi="Arial" w:cs="Arial"/>
          <w:noProof/>
          <w:sz w:val="20"/>
          <w:szCs w:val="20"/>
        </w:rPr>
        <w:t xml:space="preserve"> protokolárním</w:t>
      </w:r>
      <w:r w:rsidRPr="00AD17C3">
        <w:rPr>
          <w:rFonts w:ascii="Arial" w:hAnsi="Arial" w:cs="Arial"/>
          <w:noProof/>
          <w:sz w:val="20"/>
          <w:szCs w:val="20"/>
        </w:rPr>
        <w:t xml:space="preserve"> </w:t>
      </w:r>
      <w:r w:rsidR="00FE5061" w:rsidRPr="00AD17C3">
        <w:rPr>
          <w:rFonts w:ascii="Arial" w:hAnsi="Arial" w:cs="Arial"/>
          <w:noProof/>
          <w:sz w:val="20"/>
          <w:szCs w:val="20"/>
        </w:rPr>
        <w:t xml:space="preserve">předáním staveniště </w:t>
      </w:r>
      <w:r w:rsidR="00690145" w:rsidRPr="00AD17C3">
        <w:rPr>
          <w:rFonts w:ascii="Arial" w:hAnsi="Arial" w:cs="Arial"/>
          <w:noProof/>
          <w:sz w:val="20"/>
          <w:szCs w:val="20"/>
        </w:rPr>
        <w:t>1</w:t>
      </w:r>
      <w:r w:rsidR="00521BB3" w:rsidRPr="00AD17C3">
        <w:rPr>
          <w:rFonts w:ascii="Arial" w:hAnsi="Arial" w:cs="Arial"/>
          <w:noProof/>
          <w:sz w:val="20"/>
          <w:szCs w:val="20"/>
        </w:rPr>
        <w:t>5</w:t>
      </w:r>
      <w:r w:rsidRPr="00AD17C3">
        <w:rPr>
          <w:rFonts w:ascii="Arial" w:hAnsi="Arial" w:cs="Arial"/>
          <w:noProof/>
          <w:sz w:val="20"/>
          <w:szCs w:val="20"/>
        </w:rPr>
        <w:t>.</w:t>
      </w:r>
      <w:r w:rsidR="00521BB3" w:rsidRPr="00AD17C3">
        <w:rPr>
          <w:rFonts w:ascii="Arial" w:hAnsi="Arial" w:cs="Arial"/>
          <w:noProof/>
          <w:sz w:val="20"/>
          <w:szCs w:val="20"/>
        </w:rPr>
        <w:t xml:space="preserve"> dubna</w:t>
      </w:r>
      <w:r w:rsidR="00954810" w:rsidRPr="00AD17C3">
        <w:rPr>
          <w:rFonts w:ascii="Arial" w:hAnsi="Arial" w:cs="Arial"/>
          <w:noProof/>
          <w:sz w:val="20"/>
          <w:szCs w:val="20"/>
        </w:rPr>
        <w:t xml:space="preserve"> 2</w:t>
      </w:r>
      <w:r w:rsidRPr="00AD17C3">
        <w:rPr>
          <w:rFonts w:ascii="Arial" w:hAnsi="Arial" w:cs="Arial"/>
          <w:noProof/>
          <w:sz w:val="20"/>
          <w:szCs w:val="20"/>
        </w:rPr>
        <w:t>0</w:t>
      </w:r>
      <w:r w:rsidR="003C426E" w:rsidRPr="00AD17C3">
        <w:rPr>
          <w:rFonts w:ascii="Arial" w:hAnsi="Arial" w:cs="Arial"/>
          <w:noProof/>
          <w:sz w:val="20"/>
          <w:szCs w:val="20"/>
        </w:rPr>
        <w:t>20</w:t>
      </w:r>
      <w:r w:rsidRPr="00AD17C3">
        <w:rPr>
          <w:rFonts w:ascii="Arial" w:hAnsi="Arial" w:cs="Arial"/>
          <w:noProof/>
          <w:sz w:val="20"/>
          <w:szCs w:val="20"/>
        </w:rPr>
        <w:t>.</w:t>
      </w:r>
      <w:r w:rsidR="009755BF" w:rsidRPr="00AD17C3">
        <w:rPr>
          <w:rFonts w:ascii="Arial" w:hAnsi="Arial" w:cs="Arial"/>
          <w:noProof/>
          <w:sz w:val="20"/>
          <w:szCs w:val="20"/>
        </w:rPr>
        <w:t xml:space="preserve"> </w:t>
      </w:r>
      <w:r w:rsidR="00521BB3" w:rsidRPr="00AD17C3">
        <w:rPr>
          <w:rFonts w:ascii="Arial" w:hAnsi="Arial" w:cs="Arial"/>
          <w:noProof/>
          <w:sz w:val="20"/>
          <w:szCs w:val="20"/>
        </w:rPr>
        <w:t xml:space="preserve">Následně zhotovitel zajišťoval </w:t>
      </w:r>
      <w:r w:rsidR="00521BB3" w:rsidRPr="00AD17C3">
        <w:rPr>
          <w:rFonts w:ascii="Arial" w:hAnsi="Arial" w:cs="Arial"/>
          <w:noProof/>
          <w:sz w:val="20"/>
          <w:szCs w:val="20"/>
        </w:rPr>
        <w:t>vytyčení inženýrských sítí, výkopové povolení vč. podmínek ke zvláštnímu užívání komunikace pro provádění stavebních prací, zajištění dopravního značení, a zřízení staveniště.  </w:t>
      </w:r>
    </w:p>
    <w:p w:rsidR="002B09DB" w:rsidRPr="00AD17C3" w:rsidRDefault="00071A00" w:rsidP="00F55910">
      <w:pPr>
        <w:pStyle w:val="Normlnweb"/>
        <w:spacing w:before="120" w:beforeAutospacing="0" w:after="0" w:afterAutospacing="0"/>
        <w:jc w:val="both"/>
        <w:rPr>
          <w:rFonts w:ascii="Arial" w:hAnsi="Arial" w:cs="Arial"/>
          <w:noProof/>
          <w:sz w:val="20"/>
          <w:szCs w:val="20"/>
        </w:rPr>
      </w:pPr>
      <w:bookmarkStart w:id="0" w:name="_GoBack"/>
      <w:r w:rsidRPr="00AD17C3">
        <w:rPr>
          <w:rFonts w:ascii="Arial" w:hAnsi="Arial" w:cs="Arial"/>
          <w:noProof/>
          <w:sz w:val="20"/>
          <w:szCs w:val="20"/>
        </w:rPr>
        <w:t>V</w:t>
      </w:r>
      <w:r w:rsidR="00825712" w:rsidRPr="00AD17C3">
        <w:rPr>
          <w:rFonts w:ascii="Arial" w:hAnsi="Arial" w:cs="Arial"/>
          <w:noProof/>
          <w:sz w:val="20"/>
          <w:szCs w:val="20"/>
        </w:rPr>
        <w:t>lastní stavební práce</w:t>
      </w:r>
      <w:r w:rsidR="0095383A" w:rsidRPr="00AD17C3">
        <w:rPr>
          <w:rFonts w:ascii="Arial" w:hAnsi="Arial" w:cs="Arial"/>
          <w:noProof/>
          <w:sz w:val="20"/>
          <w:szCs w:val="20"/>
        </w:rPr>
        <w:t xml:space="preserve"> zač</w:t>
      </w:r>
      <w:r w:rsidR="00690145" w:rsidRPr="00AD17C3">
        <w:rPr>
          <w:rFonts w:ascii="Arial" w:hAnsi="Arial" w:cs="Arial"/>
          <w:noProof/>
          <w:sz w:val="20"/>
          <w:szCs w:val="20"/>
        </w:rPr>
        <w:t xml:space="preserve">nou v následujících dnech. </w:t>
      </w:r>
      <w:r w:rsidR="00FE5061" w:rsidRPr="00AD17C3">
        <w:rPr>
          <w:rFonts w:ascii="Arial" w:hAnsi="Arial" w:cs="Arial"/>
          <w:b/>
          <w:noProof/>
          <w:sz w:val="20"/>
          <w:szCs w:val="20"/>
        </w:rPr>
        <w:t xml:space="preserve">Podle smlouvy o dílo má být stavba dokončena </w:t>
      </w:r>
      <w:r w:rsidR="009755BF" w:rsidRPr="00AD17C3">
        <w:rPr>
          <w:rFonts w:ascii="Arial" w:hAnsi="Arial" w:cs="Arial"/>
          <w:b/>
          <w:noProof/>
          <w:sz w:val="20"/>
          <w:szCs w:val="20"/>
        </w:rPr>
        <w:t xml:space="preserve">nejpozději </w:t>
      </w:r>
      <w:r w:rsidR="00521BB3" w:rsidRPr="00AD17C3">
        <w:rPr>
          <w:rFonts w:ascii="Arial" w:hAnsi="Arial" w:cs="Arial"/>
          <w:b/>
          <w:noProof/>
          <w:sz w:val="20"/>
          <w:szCs w:val="20"/>
        </w:rPr>
        <w:t xml:space="preserve">6 měsíců od předání staveniště, tj. </w:t>
      </w:r>
      <w:r w:rsidR="001D3AC5" w:rsidRPr="00AD17C3">
        <w:rPr>
          <w:rFonts w:ascii="Arial" w:hAnsi="Arial" w:cs="Arial"/>
          <w:b/>
          <w:noProof/>
          <w:sz w:val="20"/>
          <w:szCs w:val="20"/>
        </w:rPr>
        <w:t>do</w:t>
      </w:r>
      <w:r w:rsidR="00521BB3" w:rsidRPr="00AD17C3">
        <w:rPr>
          <w:rFonts w:ascii="Arial" w:hAnsi="Arial" w:cs="Arial"/>
          <w:b/>
          <w:noProof/>
          <w:sz w:val="20"/>
          <w:szCs w:val="20"/>
        </w:rPr>
        <w:t xml:space="preserve"> 6. října</w:t>
      </w:r>
      <w:r w:rsidR="001D3AC5" w:rsidRPr="00AD17C3">
        <w:rPr>
          <w:rFonts w:ascii="Arial" w:hAnsi="Arial" w:cs="Arial"/>
          <w:b/>
          <w:noProof/>
          <w:sz w:val="20"/>
          <w:szCs w:val="20"/>
        </w:rPr>
        <w:t xml:space="preserve"> </w:t>
      </w:r>
      <w:r w:rsidR="006E314C" w:rsidRPr="00AD17C3">
        <w:rPr>
          <w:rFonts w:ascii="Arial" w:hAnsi="Arial" w:cs="Arial"/>
          <w:b/>
          <w:noProof/>
          <w:sz w:val="20"/>
          <w:szCs w:val="20"/>
        </w:rPr>
        <w:t xml:space="preserve">2020. </w:t>
      </w:r>
    </w:p>
    <w:bookmarkEnd w:id="0"/>
    <w:p w:rsidR="00FE5061" w:rsidRPr="00AD17C3" w:rsidRDefault="006B28E8" w:rsidP="006B28E8">
      <w:pPr>
        <w:pStyle w:val="Normlnweb"/>
        <w:spacing w:before="120" w:beforeAutospacing="0" w:after="0" w:afterAutospacing="0"/>
        <w:jc w:val="both"/>
        <w:rPr>
          <w:rFonts w:ascii="Arial" w:hAnsi="Arial" w:cs="Arial"/>
          <w:noProof/>
          <w:sz w:val="20"/>
          <w:szCs w:val="20"/>
        </w:rPr>
      </w:pPr>
      <w:r w:rsidRPr="00AD17C3">
        <w:rPr>
          <w:rFonts w:ascii="Arial" w:hAnsi="Arial" w:cs="Arial"/>
          <w:noProof/>
          <w:sz w:val="20"/>
          <w:szCs w:val="20"/>
        </w:rPr>
        <w:t xml:space="preserve">Je to jedna ze staveb z oblasti obnovy majetku pro okres </w:t>
      </w:r>
      <w:r w:rsidR="008C2E57" w:rsidRPr="00AD17C3">
        <w:rPr>
          <w:rFonts w:ascii="Arial" w:hAnsi="Arial" w:cs="Arial"/>
          <w:noProof/>
          <w:sz w:val="20"/>
          <w:szCs w:val="20"/>
        </w:rPr>
        <w:t>Teplice</w:t>
      </w:r>
      <w:r w:rsidRPr="00AD17C3">
        <w:rPr>
          <w:rFonts w:ascii="Arial" w:hAnsi="Arial" w:cs="Arial"/>
          <w:noProof/>
          <w:sz w:val="20"/>
          <w:szCs w:val="20"/>
        </w:rPr>
        <w:t>, kde SVS pro rok 20</w:t>
      </w:r>
      <w:r w:rsidR="003C426E" w:rsidRPr="00AD17C3">
        <w:rPr>
          <w:rFonts w:ascii="Arial" w:hAnsi="Arial" w:cs="Arial"/>
          <w:noProof/>
          <w:sz w:val="20"/>
          <w:szCs w:val="20"/>
        </w:rPr>
        <w:t>20</w:t>
      </w:r>
      <w:r w:rsidRPr="00AD17C3">
        <w:rPr>
          <w:rFonts w:ascii="Arial" w:hAnsi="Arial" w:cs="Arial"/>
          <w:noProof/>
          <w:sz w:val="20"/>
          <w:szCs w:val="20"/>
        </w:rPr>
        <w:t xml:space="preserve"> naplánovala celkem </w:t>
      </w:r>
      <w:r w:rsidR="00FE5061" w:rsidRPr="00AD17C3">
        <w:rPr>
          <w:rFonts w:ascii="Arial" w:hAnsi="Arial" w:cs="Arial"/>
          <w:noProof/>
          <w:sz w:val="20"/>
          <w:szCs w:val="20"/>
        </w:rPr>
        <w:t>2</w:t>
      </w:r>
      <w:r w:rsidR="008C2E57" w:rsidRPr="00AD17C3">
        <w:rPr>
          <w:rFonts w:ascii="Arial" w:hAnsi="Arial" w:cs="Arial"/>
          <w:noProof/>
          <w:sz w:val="20"/>
          <w:szCs w:val="20"/>
        </w:rPr>
        <w:t>5</w:t>
      </w:r>
      <w:r w:rsidRPr="00AD17C3">
        <w:rPr>
          <w:rFonts w:ascii="Arial" w:hAnsi="Arial" w:cs="Arial"/>
          <w:noProof/>
          <w:sz w:val="20"/>
          <w:szCs w:val="20"/>
        </w:rPr>
        <w:t xml:space="preserve"> staveb k obnově majetku i strategických (vyvolaných legislativou), a to o celkovém objemu investic </w:t>
      </w:r>
      <w:r w:rsidR="009755BF" w:rsidRPr="00AD17C3">
        <w:rPr>
          <w:rFonts w:ascii="Arial" w:hAnsi="Arial" w:cs="Arial"/>
          <w:noProof/>
          <w:sz w:val="20"/>
          <w:szCs w:val="20"/>
        </w:rPr>
        <w:t>1</w:t>
      </w:r>
      <w:r w:rsidR="000D156D" w:rsidRPr="00AD17C3">
        <w:rPr>
          <w:rFonts w:ascii="Arial" w:hAnsi="Arial" w:cs="Arial"/>
          <w:noProof/>
          <w:sz w:val="20"/>
          <w:szCs w:val="20"/>
        </w:rPr>
        <w:t>2</w:t>
      </w:r>
      <w:r w:rsidR="008C2E57" w:rsidRPr="00AD17C3">
        <w:rPr>
          <w:rFonts w:ascii="Arial" w:hAnsi="Arial" w:cs="Arial"/>
          <w:noProof/>
          <w:sz w:val="20"/>
          <w:szCs w:val="20"/>
        </w:rPr>
        <w:t>4</w:t>
      </w:r>
      <w:r w:rsidR="00AC10A3" w:rsidRPr="00AD17C3">
        <w:rPr>
          <w:rFonts w:ascii="Arial" w:hAnsi="Arial" w:cs="Arial"/>
          <w:noProof/>
          <w:sz w:val="20"/>
          <w:szCs w:val="20"/>
        </w:rPr>
        <w:t>,</w:t>
      </w:r>
      <w:r w:rsidR="008C2E57" w:rsidRPr="00AD17C3">
        <w:rPr>
          <w:rFonts w:ascii="Arial" w:hAnsi="Arial" w:cs="Arial"/>
          <w:noProof/>
          <w:sz w:val="20"/>
          <w:szCs w:val="20"/>
        </w:rPr>
        <w:t>3</w:t>
      </w:r>
      <w:r w:rsidRPr="00AD17C3">
        <w:rPr>
          <w:rFonts w:ascii="Arial" w:hAnsi="Arial" w:cs="Arial"/>
          <w:noProof/>
          <w:sz w:val="20"/>
          <w:szCs w:val="20"/>
        </w:rPr>
        <w:t xml:space="preserve"> mil. korun bez DPH. </w:t>
      </w:r>
    </w:p>
    <w:p w:rsidR="007E6786" w:rsidRPr="00AD17C3" w:rsidRDefault="006B28E8" w:rsidP="009B4229">
      <w:pPr>
        <w:pStyle w:val="Normlnweb"/>
        <w:spacing w:before="120" w:beforeAutospacing="0" w:after="0" w:afterAutospacing="0"/>
        <w:rPr>
          <w:rFonts w:ascii="Arial" w:hAnsi="Arial" w:cs="Arial"/>
          <w:noProof/>
          <w:sz w:val="20"/>
          <w:szCs w:val="20"/>
          <w:u w:val="single"/>
        </w:rPr>
      </w:pPr>
      <w:r w:rsidRPr="00AD17C3">
        <w:rPr>
          <w:rFonts w:ascii="Arial" w:hAnsi="Arial" w:cs="Arial"/>
          <w:noProof/>
          <w:sz w:val="20"/>
          <w:szCs w:val="20"/>
        </w:rPr>
        <w:t xml:space="preserve">Zdroj informací o důležitých uzavírkách: </w:t>
      </w:r>
      <w:hyperlink r:id="rId10" w:history="1">
        <w:r w:rsidRPr="00AD17C3">
          <w:rPr>
            <w:rStyle w:val="Hypertextovodkaz"/>
            <w:rFonts w:ascii="Arial" w:hAnsi="Arial" w:cs="Arial"/>
            <w:noProof/>
            <w:color w:val="auto"/>
            <w:sz w:val="20"/>
            <w:szCs w:val="20"/>
          </w:rPr>
          <w:t>http://mapa.dopravniinfo.cz</w:t>
        </w:r>
      </w:hyperlink>
    </w:p>
    <w:p w:rsidR="003F4C66" w:rsidRPr="00AD17C3" w:rsidRDefault="0067285E" w:rsidP="003F4C66">
      <w:pPr>
        <w:pStyle w:val="Normlnweb"/>
        <w:spacing w:before="120" w:beforeAutospacing="0" w:after="0" w:afterAutospacing="0"/>
        <w:rPr>
          <w:rFonts w:ascii="Arial" w:hAnsi="Arial" w:cs="Arial"/>
          <w:noProof/>
          <w:sz w:val="4"/>
          <w:szCs w:val="4"/>
        </w:rPr>
      </w:pPr>
      <w:r w:rsidRPr="00AD17C3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110F958" wp14:editId="333A8CAC">
                <wp:simplePos x="0" y="0"/>
                <wp:positionH relativeFrom="column">
                  <wp:posOffset>10795</wp:posOffset>
                </wp:positionH>
                <wp:positionV relativeFrom="paragraph">
                  <wp:posOffset>79375</wp:posOffset>
                </wp:positionV>
                <wp:extent cx="6695440" cy="0"/>
                <wp:effectExtent l="13335" t="11430" r="6350" b="762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544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.85pt;margin-top:6.25pt;width:527.2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" strokecolor="#4f81bd" strokeweight=".5pt"/>
            </w:pict>
          </mc:Fallback>
        </mc:AlternateContent>
      </w:r>
    </w:p>
    <w:p w:rsidR="00C1649A" w:rsidRPr="00AD17C3" w:rsidRDefault="00C1649A" w:rsidP="001324AE">
      <w:pPr>
        <w:jc w:val="both"/>
        <w:rPr>
          <w:rFonts w:ascii="Arial" w:hAnsi="Arial" w:cs="Arial"/>
          <w:noProof/>
          <w:sz w:val="6"/>
          <w:szCs w:val="6"/>
        </w:rPr>
      </w:pPr>
    </w:p>
    <w:p w:rsidR="009B4229" w:rsidRPr="00AD17C3" w:rsidRDefault="003F4C66" w:rsidP="001324AE">
      <w:pPr>
        <w:jc w:val="both"/>
        <w:rPr>
          <w:rFonts w:ascii="Arial" w:hAnsi="Arial" w:cs="Arial"/>
          <w:noProof/>
          <w:sz w:val="19"/>
          <w:szCs w:val="19"/>
        </w:rPr>
      </w:pPr>
      <w:r w:rsidRPr="00AD17C3">
        <w:rPr>
          <w:rFonts w:ascii="Arial" w:hAnsi="Arial" w:cs="Arial"/>
          <w:noProof/>
          <w:sz w:val="19"/>
          <w:szCs w:val="19"/>
        </w:rPr>
        <w:t>Severočeská vodárenská společnost a. s. je největší vodárenskou společností v České republice a zajišťuje zásobování pitnou vodou pro 1,1 milionu obyvatel Ústeckého a Libereckého kraje. Akcionáři SVS je 458 měst a obcí. Od 1. ledna 2019 je SVS 100% vlastníkem provozní společnosti SčVK. Obce a města severočeského regionu tak mají od roku 2019 vodu a s ní spojené provozování pod plnou kontrolou.</w:t>
      </w:r>
      <w:r w:rsidR="009B4229" w:rsidRPr="00AD17C3">
        <w:rPr>
          <w:rFonts w:ascii="Arial" w:hAnsi="Arial" w:cs="Arial"/>
          <w:noProof/>
          <w:sz w:val="19"/>
          <w:szCs w:val="19"/>
        </w:rPr>
        <w:t xml:space="preserve"> </w:t>
      </w:r>
    </w:p>
    <w:p w:rsidR="00C1649A" w:rsidRPr="00AD17C3" w:rsidRDefault="00C1649A" w:rsidP="001324AE">
      <w:pPr>
        <w:jc w:val="both"/>
        <w:rPr>
          <w:rFonts w:ascii="Arial" w:hAnsi="Arial" w:cs="Arial"/>
          <w:noProof/>
          <w:sz w:val="6"/>
          <w:szCs w:val="6"/>
        </w:rPr>
      </w:pPr>
    </w:p>
    <w:p w:rsidR="001324AE" w:rsidRPr="00AD17C3" w:rsidRDefault="003F4C66" w:rsidP="001324AE">
      <w:pPr>
        <w:jc w:val="both"/>
        <w:rPr>
          <w:rFonts w:ascii="Arial" w:hAnsi="Arial" w:cs="Arial"/>
          <w:noProof/>
          <w:sz w:val="19"/>
          <w:szCs w:val="19"/>
        </w:rPr>
      </w:pPr>
      <w:r w:rsidRPr="00AD17C3">
        <w:rPr>
          <w:rFonts w:ascii="Arial" w:hAnsi="Arial" w:cs="Arial"/>
          <w:noProof/>
          <w:sz w:val="19"/>
          <w:szCs w:val="19"/>
        </w:rPr>
        <w:t>SVS je moderní, výkonná, efektivní a transparentní vlastnická vodárenská společnost. Všechny aktivity podřizuje od svého vzniku v roce 1993 základním principům: uplatňuje jednotnou solidární cenu vody pro celé území, udržuje sociálně přijatelnou cenu vody, aplikuje racionální podnikatelské metody v hospodaření a vkládá celý zisk do obnovy a rozšiřování majetku. Rozsah majetku SVS na území dvou krajů je v rámci ČR ojedinělý: 6</w:t>
      </w:r>
      <w:r w:rsidR="00513185" w:rsidRPr="00AD17C3">
        <w:rPr>
          <w:rFonts w:ascii="Arial" w:hAnsi="Arial" w:cs="Arial"/>
          <w:noProof/>
          <w:sz w:val="19"/>
          <w:szCs w:val="19"/>
        </w:rPr>
        <w:t>1</w:t>
      </w:r>
      <w:r w:rsidRPr="00AD17C3">
        <w:rPr>
          <w:rFonts w:ascii="Arial" w:hAnsi="Arial" w:cs="Arial"/>
          <w:noProof/>
          <w:sz w:val="19"/>
          <w:szCs w:val="19"/>
        </w:rPr>
        <w:t xml:space="preserve"> úpraven vody, 9</w:t>
      </w:r>
      <w:r w:rsidR="00513185" w:rsidRPr="00AD17C3">
        <w:rPr>
          <w:rFonts w:ascii="Arial" w:hAnsi="Arial" w:cs="Arial"/>
          <w:noProof/>
          <w:sz w:val="19"/>
          <w:szCs w:val="19"/>
        </w:rPr>
        <w:t>84</w:t>
      </w:r>
      <w:r w:rsidRPr="00AD17C3">
        <w:rPr>
          <w:rFonts w:ascii="Arial" w:hAnsi="Arial" w:cs="Arial"/>
          <w:noProof/>
          <w:sz w:val="19"/>
          <w:szCs w:val="19"/>
        </w:rPr>
        <w:t xml:space="preserve"> vodojemů, 90</w:t>
      </w:r>
      <w:r w:rsidR="00513185" w:rsidRPr="00AD17C3">
        <w:rPr>
          <w:rFonts w:ascii="Arial" w:hAnsi="Arial" w:cs="Arial"/>
          <w:noProof/>
          <w:sz w:val="19"/>
          <w:szCs w:val="19"/>
        </w:rPr>
        <w:t>5</w:t>
      </w:r>
      <w:r w:rsidRPr="00AD17C3">
        <w:rPr>
          <w:rFonts w:ascii="Arial" w:hAnsi="Arial" w:cs="Arial"/>
          <w:noProof/>
          <w:sz w:val="19"/>
          <w:szCs w:val="19"/>
        </w:rPr>
        <w:t>6 km vodovodů, 18</w:t>
      </w:r>
      <w:r w:rsidR="00513185" w:rsidRPr="00AD17C3">
        <w:rPr>
          <w:rFonts w:ascii="Arial" w:hAnsi="Arial" w:cs="Arial"/>
          <w:noProof/>
          <w:sz w:val="19"/>
          <w:szCs w:val="19"/>
        </w:rPr>
        <w:t>9</w:t>
      </w:r>
      <w:r w:rsidRPr="00AD17C3">
        <w:rPr>
          <w:rFonts w:ascii="Arial" w:hAnsi="Arial" w:cs="Arial"/>
          <w:noProof/>
          <w:sz w:val="19"/>
          <w:szCs w:val="19"/>
        </w:rPr>
        <w:t xml:space="preserve"> čistíren odpadních vod a 39</w:t>
      </w:r>
      <w:r w:rsidR="00513185" w:rsidRPr="00AD17C3">
        <w:rPr>
          <w:rFonts w:ascii="Arial" w:hAnsi="Arial" w:cs="Arial"/>
          <w:noProof/>
          <w:sz w:val="19"/>
          <w:szCs w:val="19"/>
        </w:rPr>
        <w:t>86</w:t>
      </w:r>
      <w:r w:rsidRPr="00AD17C3">
        <w:rPr>
          <w:rFonts w:ascii="Arial" w:hAnsi="Arial" w:cs="Arial"/>
          <w:noProof/>
          <w:sz w:val="19"/>
          <w:szCs w:val="19"/>
        </w:rPr>
        <w:t xml:space="preserve"> km kanalizace. Více informací na </w:t>
      </w:r>
      <w:hyperlink r:id="rId11" w:history="1">
        <w:r w:rsidRPr="00AD17C3">
          <w:rPr>
            <w:rStyle w:val="Hypertextovodkaz"/>
            <w:rFonts w:ascii="Arial" w:hAnsi="Arial" w:cs="Arial"/>
            <w:noProof/>
            <w:color w:val="auto"/>
            <w:sz w:val="19"/>
            <w:szCs w:val="19"/>
          </w:rPr>
          <w:t>www.svs.cz</w:t>
        </w:r>
      </w:hyperlink>
      <w:r w:rsidRPr="00AD17C3">
        <w:rPr>
          <w:rFonts w:ascii="Arial" w:hAnsi="Arial" w:cs="Arial"/>
          <w:noProof/>
          <w:sz w:val="19"/>
          <w:szCs w:val="19"/>
        </w:rPr>
        <w:t>.</w:t>
      </w:r>
    </w:p>
    <w:p w:rsidR="001324AE" w:rsidRPr="00AD17C3" w:rsidRDefault="001324AE" w:rsidP="001324AE">
      <w:pPr>
        <w:jc w:val="both"/>
        <w:rPr>
          <w:rFonts w:ascii="Arial" w:hAnsi="Arial" w:cs="Arial"/>
          <w:noProof/>
          <w:sz w:val="16"/>
          <w:szCs w:val="16"/>
        </w:rPr>
      </w:pPr>
    </w:p>
    <w:p w:rsidR="003F4C66" w:rsidRPr="00AD17C3" w:rsidRDefault="003F4C66" w:rsidP="001324AE">
      <w:pPr>
        <w:jc w:val="both"/>
        <w:rPr>
          <w:rFonts w:ascii="Arial" w:hAnsi="Arial" w:cs="Arial"/>
          <w:noProof/>
          <w:sz w:val="19"/>
          <w:szCs w:val="19"/>
        </w:rPr>
      </w:pPr>
      <w:r w:rsidRPr="00AD17C3">
        <w:rPr>
          <w:rFonts w:ascii="Arial" w:hAnsi="Arial" w:cs="Arial"/>
          <w:b/>
          <w:noProof/>
          <w:sz w:val="19"/>
          <w:szCs w:val="19"/>
        </w:rPr>
        <w:t>Kontakt pro média:</w:t>
      </w:r>
    </w:p>
    <w:p w:rsidR="003F4C66" w:rsidRPr="00AD17C3" w:rsidRDefault="003F4C66" w:rsidP="003F4C66">
      <w:pPr>
        <w:rPr>
          <w:rFonts w:ascii="Arial" w:hAnsi="Arial" w:cs="Arial"/>
          <w:noProof/>
          <w:sz w:val="19"/>
          <w:szCs w:val="19"/>
        </w:rPr>
      </w:pPr>
      <w:r w:rsidRPr="00AD17C3">
        <w:rPr>
          <w:rFonts w:ascii="Arial" w:hAnsi="Arial" w:cs="Arial"/>
          <w:noProof/>
          <w:sz w:val="19"/>
          <w:szCs w:val="19"/>
        </w:rPr>
        <w:t>Mgr. Mario Böhme, MBA</w:t>
      </w:r>
    </w:p>
    <w:p w:rsidR="003C426E" w:rsidRPr="00AD17C3" w:rsidRDefault="003C426E" w:rsidP="003C426E">
      <w:pPr>
        <w:rPr>
          <w:rFonts w:ascii="Arial" w:hAnsi="Arial" w:cs="Arial"/>
          <w:noProof/>
          <w:sz w:val="19"/>
          <w:szCs w:val="19"/>
        </w:rPr>
      </w:pPr>
      <w:r w:rsidRPr="00AD17C3">
        <w:rPr>
          <w:rFonts w:ascii="Arial" w:hAnsi="Arial" w:cs="Arial"/>
          <w:noProof/>
          <w:sz w:val="19"/>
          <w:szCs w:val="19"/>
        </w:rPr>
        <w:t>Manažer útvaru komunikace a PR</w:t>
      </w:r>
    </w:p>
    <w:p w:rsidR="003F4C66" w:rsidRPr="00AD17C3" w:rsidRDefault="003F4C66" w:rsidP="003F4C66">
      <w:pPr>
        <w:rPr>
          <w:rFonts w:ascii="Arial" w:hAnsi="Arial" w:cs="Arial"/>
          <w:noProof/>
          <w:sz w:val="19"/>
          <w:szCs w:val="19"/>
        </w:rPr>
      </w:pPr>
      <w:r w:rsidRPr="00AD17C3">
        <w:rPr>
          <w:rFonts w:ascii="Arial" w:hAnsi="Arial" w:cs="Arial"/>
          <w:noProof/>
          <w:sz w:val="19"/>
          <w:szCs w:val="19"/>
        </w:rPr>
        <w:t>Tiskový mluvčí</w:t>
      </w:r>
    </w:p>
    <w:p w:rsidR="003F4C66" w:rsidRPr="00AD17C3" w:rsidRDefault="003F4C66" w:rsidP="003F4C66">
      <w:pPr>
        <w:rPr>
          <w:rFonts w:ascii="Arial" w:hAnsi="Arial" w:cs="Arial"/>
          <w:noProof/>
          <w:sz w:val="19"/>
          <w:szCs w:val="19"/>
        </w:rPr>
      </w:pPr>
      <w:r w:rsidRPr="00AD17C3">
        <w:rPr>
          <w:rFonts w:ascii="Arial" w:hAnsi="Arial" w:cs="Arial"/>
          <w:noProof/>
          <w:sz w:val="19"/>
          <w:szCs w:val="19"/>
        </w:rPr>
        <w:t>Přítkovská 1689, Teplice, 415 50</w:t>
      </w:r>
    </w:p>
    <w:p w:rsidR="003F4C66" w:rsidRPr="00AD17C3" w:rsidRDefault="003F4C66" w:rsidP="003F4C66">
      <w:pPr>
        <w:rPr>
          <w:rFonts w:ascii="Arial" w:hAnsi="Arial" w:cs="Arial"/>
          <w:noProof/>
          <w:sz w:val="19"/>
          <w:szCs w:val="19"/>
        </w:rPr>
      </w:pPr>
      <w:r w:rsidRPr="00AD17C3">
        <w:rPr>
          <w:rFonts w:ascii="Arial" w:hAnsi="Arial" w:cs="Arial"/>
          <w:noProof/>
          <w:sz w:val="19"/>
          <w:szCs w:val="19"/>
        </w:rPr>
        <w:t>e-mail: mario.bohme@svs.cz</w:t>
      </w:r>
    </w:p>
    <w:p w:rsidR="003F4C66" w:rsidRPr="00AD17C3" w:rsidRDefault="003F4C66" w:rsidP="003F4C66">
      <w:pPr>
        <w:rPr>
          <w:rFonts w:ascii="Arial" w:hAnsi="Arial" w:cs="Arial"/>
          <w:noProof/>
          <w:sz w:val="19"/>
          <w:szCs w:val="19"/>
        </w:rPr>
      </w:pPr>
      <w:r w:rsidRPr="00AD17C3">
        <w:rPr>
          <w:rFonts w:ascii="Arial" w:hAnsi="Arial" w:cs="Arial"/>
          <w:noProof/>
          <w:sz w:val="19"/>
          <w:szCs w:val="19"/>
        </w:rPr>
        <w:t>tel.: +420 415 654 656</w:t>
      </w:r>
    </w:p>
    <w:p w:rsidR="003F4C66" w:rsidRPr="00AD17C3" w:rsidRDefault="003F4C66" w:rsidP="001D5618">
      <w:pPr>
        <w:rPr>
          <w:rFonts w:ascii="Arial" w:hAnsi="Arial" w:cs="Arial"/>
          <w:noProof/>
          <w:sz w:val="19"/>
          <w:szCs w:val="19"/>
        </w:rPr>
      </w:pPr>
      <w:r w:rsidRPr="00AD17C3">
        <w:rPr>
          <w:rFonts w:ascii="Arial" w:hAnsi="Arial" w:cs="Arial"/>
          <w:noProof/>
          <w:sz w:val="19"/>
          <w:szCs w:val="19"/>
        </w:rPr>
        <w:t>mobilní telefon: +420 602 251 254</w:t>
      </w:r>
    </w:p>
    <w:sectPr w:rsidR="003F4C66" w:rsidRPr="00AD17C3" w:rsidSect="00A862C9">
      <w:headerReference w:type="default" r:id="rId12"/>
      <w:pgSz w:w="11906" w:h="16838"/>
      <w:pgMar w:top="1134" w:right="566" w:bottom="284" w:left="709" w:header="99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FD1" w:rsidRDefault="008C2FD1" w:rsidP="00EC6D85">
      <w:r>
        <w:separator/>
      </w:r>
    </w:p>
  </w:endnote>
  <w:endnote w:type="continuationSeparator" w:id="0">
    <w:p w:rsidR="008C2FD1" w:rsidRDefault="008C2FD1" w:rsidP="00EC6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FD1" w:rsidRDefault="008C2FD1" w:rsidP="00EC6D85">
      <w:r>
        <w:separator/>
      </w:r>
    </w:p>
  </w:footnote>
  <w:footnote w:type="continuationSeparator" w:id="0">
    <w:p w:rsidR="008C2FD1" w:rsidRDefault="008C2FD1" w:rsidP="00EC6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D85" w:rsidRPr="00E2348D" w:rsidRDefault="0067285E" w:rsidP="0067285E">
    <w:pPr>
      <w:tabs>
        <w:tab w:val="left" w:pos="1227"/>
        <w:tab w:val="center" w:pos="5103"/>
      </w:tabs>
      <w:ind w:right="-1"/>
      <w:rPr>
        <w:rFonts w:ascii="Arial" w:hAnsi="Arial" w:cs="Arial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392E5F26" wp14:editId="4305141D">
          <wp:simplePos x="0" y="0"/>
          <wp:positionH relativeFrom="column">
            <wp:posOffset>91110</wp:posOffset>
          </wp:positionH>
          <wp:positionV relativeFrom="paragraph">
            <wp:posOffset>-147243</wp:posOffset>
          </wp:positionV>
          <wp:extent cx="826617" cy="456393"/>
          <wp:effectExtent l="0" t="0" r="0" b="1270"/>
          <wp:wrapNone/>
          <wp:docPr id="5" name="Obrázek 5" descr="Popis: logo_sv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opis: logo_svs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86" cy="4554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sz w:val="28"/>
        <w:szCs w:val="28"/>
      </w:rPr>
      <w:tab/>
    </w:r>
    <w:r w:rsidR="001324AE">
      <w:rPr>
        <w:rFonts w:ascii="Arial" w:hAnsi="Arial" w:cs="Arial"/>
        <w:b/>
        <w:sz w:val="28"/>
        <w:szCs w:val="28"/>
      </w:rPr>
      <w:t xml:space="preserve">           </w:t>
    </w:r>
    <w:r w:rsidR="00EC6D85">
      <w:rPr>
        <w:rFonts w:ascii="Arial" w:hAnsi="Arial" w:cs="Arial"/>
        <w:b/>
        <w:sz w:val="28"/>
        <w:szCs w:val="28"/>
      </w:rPr>
      <w:t>Severočeská vodárenská společnost a. s.</w:t>
    </w:r>
  </w:p>
  <w:p w:rsidR="00EC6D85" w:rsidRDefault="00EC6D85">
    <w:pPr>
      <w:pStyle w:val="Zhlav"/>
    </w:pPr>
  </w:p>
  <w:p w:rsidR="00C734C8" w:rsidRDefault="00C734C8">
    <w:pPr>
      <w:pStyle w:val="Zhlav"/>
    </w:pPr>
    <w:r w:rsidRPr="00D958DC">
      <w:rPr>
        <w:rFonts w:ascii="Arial" w:hAnsi="Arial" w:cs="Arial"/>
        <w:b/>
        <w:noProof/>
        <w:szCs w:val="20"/>
      </w:rPr>
      <w:t>TISKOVÁ ZPRÁVA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479BB"/>
    <w:multiLevelType w:val="singleLevel"/>
    <w:tmpl w:val="86503714"/>
    <w:lvl w:ilvl="0">
      <w:start w:val="1"/>
      <w:numFmt w:val="decimal"/>
      <w:lvlText w:val="%1. 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">
    <w:nsid w:val="157C6CC7"/>
    <w:multiLevelType w:val="hybridMultilevel"/>
    <w:tmpl w:val="12CA3F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F1556"/>
    <w:multiLevelType w:val="hybridMultilevel"/>
    <w:tmpl w:val="5A944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1606D3"/>
    <w:multiLevelType w:val="hybridMultilevel"/>
    <w:tmpl w:val="F0F8F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426CCC"/>
    <w:multiLevelType w:val="multilevel"/>
    <w:tmpl w:val="3B5C9030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2279"/>
        </w:tabs>
        <w:ind w:left="1738" w:hanging="179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1514"/>
        </w:tabs>
        <w:ind w:left="720" w:firstLine="74"/>
      </w:pPr>
      <w:rPr>
        <w:rFonts w:ascii="Arial" w:hAnsi="Arial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16"/>
        <w:u w:val="none"/>
        <w:effect w:val="none"/>
        <w:bdr w:val="none" w:sz="0" w:space="0" w:color="auto"/>
        <w:shd w:val="clear" w:color="auto" w:fill="auto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2271"/>
        </w:tabs>
        <w:ind w:left="864" w:firstLine="32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16"/>
        <w:szCs w:val="16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6F7225F7"/>
    <w:multiLevelType w:val="hybridMultilevel"/>
    <w:tmpl w:val="FCC6EC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F41"/>
    <w:rsid w:val="0001509C"/>
    <w:rsid w:val="00017BB8"/>
    <w:rsid w:val="0002136C"/>
    <w:rsid w:val="00026595"/>
    <w:rsid w:val="00031B3D"/>
    <w:rsid w:val="000337E9"/>
    <w:rsid w:val="000433C5"/>
    <w:rsid w:val="00045394"/>
    <w:rsid w:val="00051BBD"/>
    <w:rsid w:val="000657E0"/>
    <w:rsid w:val="00066FE3"/>
    <w:rsid w:val="00071A00"/>
    <w:rsid w:val="0007386E"/>
    <w:rsid w:val="0007455C"/>
    <w:rsid w:val="00077ECA"/>
    <w:rsid w:val="00083EB9"/>
    <w:rsid w:val="00084936"/>
    <w:rsid w:val="000850CF"/>
    <w:rsid w:val="0009100D"/>
    <w:rsid w:val="000A5917"/>
    <w:rsid w:val="000A7179"/>
    <w:rsid w:val="000B5EF8"/>
    <w:rsid w:val="000B5FDD"/>
    <w:rsid w:val="000C2273"/>
    <w:rsid w:val="000C2C94"/>
    <w:rsid w:val="000D156D"/>
    <w:rsid w:val="000D1D03"/>
    <w:rsid w:val="000D3059"/>
    <w:rsid w:val="000E22E2"/>
    <w:rsid w:val="000F3D18"/>
    <w:rsid w:val="001153CB"/>
    <w:rsid w:val="001157B1"/>
    <w:rsid w:val="00122A40"/>
    <w:rsid w:val="001324AE"/>
    <w:rsid w:val="00140252"/>
    <w:rsid w:val="00140DA9"/>
    <w:rsid w:val="0014107E"/>
    <w:rsid w:val="001437E2"/>
    <w:rsid w:val="0014612A"/>
    <w:rsid w:val="001603C7"/>
    <w:rsid w:val="001631F2"/>
    <w:rsid w:val="00163955"/>
    <w:rsid w:val="00173C32"/>
    <w:rsid w:val="00173D27"/>
    <w:rsid w:val="001829A2"/>
    <w:rsid w:val="00182C84"/>
    <w:rsid w:val="00186634"/>
    <w:rsid w:val="00195C24"/>
    <w:rsid w:val="00197D6D"/>
    <w:rsid w:val="001B7B01"/>
    <w:rsid w:val="001C412A"/>
    <w:rsid w:val="001C5D2A"/>
    <w:rsid w:val="001D0B3A"/>
    <w:rsid w:val="001D2A11"/>
    <w:rsid w:val="001D3AC5"/>
    <w:rsid w:val="001D408B"/>
    <w:rsid w:val="001D5618"/>
    <w:rsid w:val="001E2B9B"/>
    <w:rsid w:val="001E387C"/>
    <w:rsid w:val="001F21D9"/>
    <w:rsid w:val="001F2CB7"/>
    <w:rsid w:val="002166F7"/>
    <w:rsid w:val="00225CE6"/>
    <w:rsid w:val="00236FD9"/>
    <w:rsid w:val="00243BC8"/>
    <w:rsid w:val="0024549C"/>
    <w:rsid w:val="00245AEC"/>
    <w:rsid w:val="00257C43"/>
    <w:rsid w:val="002605EE"/>
    <w:rsid w:val="002663A4"/>
    <w:rsid w:val="002762AC"/>
    <w:rsid w:val="00277F82"/>
    <w:rsid w:val="002837EC"/>
    <w:rsid w:val="002873B8"/>
    <w:rsid w:val="0029481F"/>
    <w:rsid w:val="00296C78"/>
    <w:rsid w:val="002A01A5"/>
    <w:rsid w:val="002A34D1"/>
    <w:rsid w:val="002A491D"/>
    <w:rsid w:val="002B09DB"/>
    <w:rsid w:val="002B0B38"/>
    <w:rsid w:val="002B6BA0"/>
    <w:rsid w:val="002C1103"/>
    <w:rsid w:val="002E5978"/>
    <w:rsid w:val="002F233E"/>
    <w:rsid w:val="002F7FF2"/>
    <w:rsid w:val="00300B5D"/>
    <w:rsid w:val="003100B8"/>
    <w:rsid w:val="00327779"/>
    <w:rsid w:val="00342FA6"/>
    <w:rsid w:val="00346D43"/>
    <w:rsid w:val="0034708C"/>
    <w:rsid w:val="00347798"/>
    <w:rsid w:val="00347EBB"/>
    <w:rsid w:val="00350359"/>
    <w:rsid w:val="003514D1"/>
    <w:rsid w:val="0035242A"/>
    <w:rsid w:val="00352878"/>
    <w:rsid w:val="00353EE8"/>
    <w:rsid w:val="00354BE8"/>
    <w:rsid w:val="00354EE2"/>
    <w:rsid w:val="00361191"/>
    <w:rsid w:val="0036134E"/>
    <w:rsid w:val="003616B5"/>
    <w:rsid w:val="00367E89"/>
    <w:rsid w:val="0037499F"/>
    <w:rsid w:val="00392241"/>
    <w:rsid w:val="003A1464"/>
    <w:rsid w:val="003A378E"/>
    <w:rsid w:val="003A3B4D"/>
    <w:rsid w:val="003A6914"/>
    <w:rsid w:val="003B166D"/>
    <w:rsid w:val="003B1E1D"/>
    <w:rsid w:val="003B310A"/>
    <w:rsid w:val="003B7E34"/>
    <w:rsid w:val="003C426E"/>
    <w:rsid w:val="003C4410"/>
    <w:rsid w:val="003C56CD"/>
    <w:rsid w:val="003C70C9"/>
    <w:rsid w:val="003D5DA3"/>
    <w:rsid w:val="003D7E1E"/>
    <w:rsid w:val="003D7ED1"/>
    <w:rsid w:val="003E6F55"/>
    <w:rsid w:val="003F4C66"/>
    <w:rsid w:val="003F5593"/>
    <w:rsid w:val="003F58B1"/>
    <w:rsid w:val="003F6036"/>
    <w:rsid w:val="0040099C"/>
    <w:rsid w:val="00402E2E"/>
    <w:rsid w:val="0040566D"/>
    <w:rsid w:val="00407847"/>
    <w:rsid w:val="00413008"/>
    <w:rsid w:val="004200C9"/>
    <w:rsid w:val="00421BB4"/>
    <w:rsid w:val="004277EC"/>
    <w:rsid w:val="00427A5F"/>
    <w:rsid w:val="0043660A"/>
    <w:rsid w:val="00437C72"/>
    <w:rsid w:val="004443F6"/>
    <w:rsid w:val="00445E2F"/>
    <w:rsid w:val="00451DC6"/>
    <w:rsid w:val="00455949"/>
    <w:rsid w:val="0046399D"/>
    <w:rsid w:val="0047369E"/>
    <w:rsid w:val="00481965"/>
    <w:rsid w:val="004851B5"/>
    <w:rsid w:val="00487A7B"/>
    <w:rsid w:val="00492D18"/>
    <w:rsid w:val="00496CB0"/>
    <w:rsid w:val="004B681B"/>
    <w:rsid w:val="004C2680"/>
    <w:rsid w:val="004C5105"/>
    <w:rsid w:val="004D005B"/>
    <w:rsid w:val="004E03CF"/>
    <w:rsid w:val="004E4F94"/>
    <w:rsid w:val="00501F86"/>
    <w:rsid w:val="00513185"/>
    <w:rsid w:val="00513E40"/>
    <w:rsid w:val="005172C7"/>
    <w:rsid w:val="00521BB3"/>
    <w:rsid w:val="00540606"/>
    <w:rsid w:val="005551A2"/>
    <w:rsid w:val="005569A3"/>
    <w:rsid w:val="00562EE8"/>
    <w:rsid w:val="00566CA2"/>
    <w:rsid w:val="005736C5"/>
    <w:rsid w:val="00585B35"/>
    <w:rsid w:val="0059207A"/>
    <w:rsid w:val="005958E5"/>
    <w:rsid w:val="005A241F"/>
    <w:rsid w:val="005A4447"/>
    <w:rsid w:val="005A45F5"/>
    <w:rsid w:val="005B264C"/>
    <w:rsid w:val="005B4B55"/>
    <w:rsid w:val="005B514A"/>
    <w:rsid w:val="005C2FEB"/>
    <w:rsid w:val="005C5778"/>
    <w:rsid w:val="005C64E6"/>
    <w:rsid w:val="005C7115"/>
    <w:rsid w:val="005D2B42"/>
    <w:rsid w:val="005E440C"/>
    <w:rsid w:val="005E4557"/>
    <w:rsid w:val="005F27DB"/>
    <w:rsid w:val="005F2F92"/>
    <w:rsid w:val="005F303F"/>
    <w:rsid w:val="005F5C96"/>
    <w:rsid w:val="005F75FE"/>
    <w:rsid w:val="005F7DEF"/>
    <w:rsid w:val="005F7F72"/>
    <w:rsid w:val="006011F5"/>
    <w:rsid w:val="006052E1"/>
    <w:rsid w:val="00611225"/>
    <w:rsid w:val="00613673"/>
    <w:rsid w:val="00620CB1"/>
    <w:rsid w:val="00621891"/>
    <w:rsid w:val="0062369F"/>
    <w:rsid w:val="0063111F"/>
    <w:rsid w:val="00632ACB"/>
    <w:rsid w:val="00640301"/>
    <w:rsid w:val="00644E4B"/>
    <w:rsid w:val="006460CC"/>
    <w:rsid w:val="00650660"/>
    <w:rsid w:val="00656625"/>
    <w:rsid w:val="0066560F"/>
    <w:rsid w:val="00666B79"/>
    <w:rsid w:val="0066720A"/>
    <w:rsid w:val="00670A7D"/>
    <w:rsid w:val="0067285E"/>
    <w:rsid w:val="00682182"/>
    <w:rsid w:val="00690145"/>
    <w:rsid w:val="006955BF"/>
    <w:rsid w:val="006A41AA"/>
    <w:rsid w:val="006B1EBE"/>
    <w:rsid w:val="006B28E8"/>
    <w:rsid w:val="006C750A"/>
    <w:rsid w:val="006D1EC1"/>
    <w:rsid w:val="006E248D"/>
    <w:rsid w:val="006E314C"/>
    <w:rsid w:val="006E344B"/>
    <w:rsid w:val="006F13B6"/>
    <w:rsid w:val="006F1673"/>
    <w:rsid w:val="006F4C79"/>
    <w:rsid w:val="006F574D"/>
    <w:rsid w:val="006F5A68"/>
    <w:rsid w:val="006F6C61"/>
    <w:rsid w:val="0070223A"/>
    <w:rsid w:val="00705477"/>
    <w:rsid w:val="00724D94"/>
    <w:rsid w:val="00725D5D"/>
    <w:rsid w:val="00733299"/>
    <w:rsid w:val="00737E8B"/>
    <w:rsid w:val="007473D5"/>
    <w:rsid w:val="007517DE"/>
    <w:rsid w:val="00765552"/>
    <w:rsid w:val="0076652D"/>
    <w:rsid w:val="00780A2A"/>
    <w:rsid w:val="0078367C"/>
    <w:rsid w:val="007941CF"/>
    <w:rsid w:val="00796EE7"/>
    <w:rsid w:val="007A0669"/>
    <w:rsid w:val="007B3F41"/>
    <w:rsid w:val="007B5DE9"/>
    <w:rsid w:val="007C60A8"/>
    <w:rsid w:val="007D5060"/>
    <w:rsid w:val="007D531C"/>
    <w:rsid w:val="007E0EC1"/>
    <w:rsid w:val="007E6786"/>
    <w:rsid w:val="007F3D06"/>
    <w:rsid w:val="007F3DB9"/>
    <w:rsid w:val="007F4F5C"/>
    <w:rsid w:val="00801B5D"/>
    <w:rsid w:val="0080627D"/>
    <w:rsid w:val="00821CB1"/>
    <w:rsid w:val="008230E8"/>
    <w:rsid w:val="00823C2F"/>
    <w:rsid w:val="00825712"/>
    <w:rsid w:val="00832FFE"/>
    <w:rsid w:val="00835793"/>
    <w:rsid w:val="008550A3"/>
    <w:rsid w:val="00865A2E"/>
    <w:rsid w:val="00882B08"/>
    <w:rsid w:val="00895F48"/>
    <w:rsid w:val="008A06EE"/>
    <w:rsid w:val="008A06F3"/>
    <w:rsid w:val="008B0525"/>
    <w:rsid w:val="008B20BD"/>
    <w:rsid w:val="008B666C"/>
    <w:rsid w:val="008C2E57"/>
    <w:rsid w:val="008C2FD1"/>
    <w:rsid w:val="008C3AA3"/>
    <w:rsid w:val="008D2CCD"/>
    <w:rsid w:val="008D372E"/>
    <w:rsid w:val="008E1224"/>
    <w:rsid w:val="008E1BF5"/>
    <w:rsid w:val="008F44DA"/>
    <w:rsid w:val="008F4D2C"/>
    <w:rsid w:val="009057C7"/>
    <w:rsid w:val="00926DF6"/>
    <w:rsid w:val="00930341"/>
    <w:rsid w:val="00937697"/>
    <w:rsid w:val="00937A93"/>
    <w:rsid w:val="00942075"/>
    <w:rsid w:val="00943298"/>
    <w:rsid w:val="00951F60"/>
    <w:rsid w:val="0095383A"/>
    <w:rsid w:val="00954810"/>
    <w:rsid w:val="00955014"/>
    <w:rsid w:val="0095619D"/>
    <w:rsid w:val="00956225"/>
    <w:rsid w:val="0095671B"/>
    <w:rsid w:val="00961A56"/>
    <w:rsid w:val="00965435"/>
    <w:rsid w:val="00972381"/>
    <w:rsid w:val="00974FB6"/>
    <w:rsid w:val="009755BF"/>
    <w:rsid w:val="009770D3"/>
    <w:rsid w:val="009907F5"/>
    <w:rsid w:val="00991B0E"/>
    <w:rsid w:val="009971FE"/>
    <w:rsid w:val="009A10AA"/>
    <w:rsid w:val="009A26A2"/>
    <w:rsid w:val="009B13C3"/>
    <w:rsid w:val="009B1580"/>
    <w:rsid w:val="009B2F01"/>
    <w:rsid w:val="009B4229"/>
    <w:rsid w:val="009C0924"/>
    <w:rsid w:val="009C3CA0"/>
    <w:rsid w:val="009C74E6"/>
    <w:rsid w:val="009D1F57"/>
    <w:rsid w:val="009D2F74"/>
    <w:rsid w:val="009D4F1B"/>
    <w:rsid w:val="009E12CE"/>
    <w:rsid w:val="009E63CF"/>
    <w:rsid w:val="009F2318"/>
    <w:rsid w:val="009F725C"/>
    <w:rsid w:val="00A04D8E"/>
    <w:rsid w:val="00A070DA"/>
    <w:rsid w:val="00A078E9"/>
    <w:rsid w:val="00A202FE"/>
    <w:rsid w:val="00A2208D"/>
    <w:rsid w:val="00A2633F"/>
    <w:rsid w:val="00A35181"/>
    <w:rsid w:val="00A35652"/>
    <w:rsid w:val="00A37B1E"/>
    <w:rsid w:val="00A40E2C"/>
    <w:rsid w:val="00A41572"/>
    <w:rsid w:val="00A52CBF"/>
    <w:rsid w:val="00A54497"/>
    <w:rsid w:val="00A64B62"/>
    <w:rsid w:val="00A71C90"/>
    <w:rsid w:val="00A71DFD"/>
    <w:rsid w:val="00A752FF"/>
    <w:rsid w:val="00A77951"/>
    <w:rsid w:val="00A83655"/>
    <w:rsid w:val="00A862C9"/>
    <w:rsid w:val="00A93C90"/>
    <w:rsid w:val="00A965B5"/>
    <w:rsid w:val="00AA0638"/>
    <w:rsid w:val="00AB494C"/>
    <w:rsid w:val="00AC10A3"/>
    <w:rsid w:val="00AC1411"/>
    <w:rsid w:val="00AC4DB9"/>
    <w:rsid w:val="00AC6225"/>
    <w:rsid w:val="00AC6242"/>
    <w:rsid w:val="00AC7D4F"/>
    <w:rsid w:val="00AD04B9"/>
    <w:rsid w:val="00AD17C3"/>
    <w:rsid w:val="00AD4D24"/>
    <w:rsid w:val="00AE1871"/>
    <w:rsid w:val="00AE3910"/>
    <w:rsid w:val="00AF07F8"/>
    <w:rsid w:val="00AF1627"/>
    <w:rsid w:val="00AF41E1"/>
    <w:rsid w:val="00AF6924"/>
    <w:rsid w:val="00B01C00"/>
    <w:rsid w:val="00B04819"/>
    <w:rsid w:val="00B127F0"/>
    <w:rsid w:val="00B1731B"/>
    <w:rsid w:val="00B17402"/>
    <w:rsid w:val="00B2413A"/>
    <w:rsid w:val="00B26BD0"/>
    <w:rsid w:val="00B26FB4"/>
    <w:rsid w:val="00B37C35"/>
    <w:rsid w:val="00B37C72"/>
    <w:rsid w:val="00B40400"/>
    <w:rsid w:val="00B51788"/>
    <w:rsid w:val="00B52C8E"/>
    <w:rsid w:val="00B55A9E"/>
    <w:rsid w:val="00B61E21"/>
    <w:rsid w:val="00B6339D"/>
    <w:rsid w:val="00B65C15"/>
    <w:rsid w:val="00B84F24"/>
    <w:rsid w:val="00B96322"/>
    <w:rsid w:val="00BA322B"/>
    <w:rsid w:val="00BB1047"/>
    <w:rsid w:val="00BB283B"/>
    <w:rsid w:val="00BC6E90"/>
    <w:rsid w:val="00BE6E48"/>
    <w:rsid w:val="00BF2778"/>
    <w:rsid w:val="00C071B4"/>
    <w:rsid w:val="00C111BD"/>
    <w:rsid w:val="00C12EC3"/>
    <w:rsid w:val="00C1649A"/>
    <w:rsid w:val="00C21DF8"/>
    <w:rsid w:val="00C2319D"/>
    <w:rsid w:val="00C257BC"/>
    <w:rsid w:val="00C26ED9"/>
    <w:rsid w:val="00C334BB"/>
    <w:rsid w:val="00C3543F"/>
    <w:rsid w:val="00C35858"/>
    <w:rsid w:val="00C35BBC"/>
    <w:rsid w:val="00C40094"/>
    <w:rsid w:val="00C41F3D"/>
    <w:rsid w:val="00C425A4"/>
    <w:rsid w:val="00C50886"/>
    <w:rsid w:val="00C56556"/>
    <w:rsid w:val="00C66967"/>
    <w:rsid w:val="00C734C8"/>
    <w:rsid w:val="00C74F8E"/>
    <w:rsid w:val="00C76EF7"/>
    <w:rsid w:val="00C839C5"/>
    <w:rsid w:val="00C847DB"/>
    <w:rsid w:val="00C854B1"/>
    <w:rsid w:val="00C94035"/>
    <w:rsid w:val="00C942E9"/>
    <w:rsid w:val="00CA1192"/>
    <w:rsid w:val="00CA6C9C"/>
    <w:rsid w:val="00CB2C5B"/>
    <w:rsid w:val="00CD345B"/>
    <w:rsid w:val="00CD4060"/>
    <w:rsid w:val="00CD5824"/>
    <w:rsid w:val="00CD5C92"/>
    <w:rsid w:val="00CD72FA"/>
    <w:rsid w:val="00CE3631"/>
    <w:rsid w:val="00CE5794"/>
    <w:rsid w:val="00CF18AE"/>
    <w:rsid w:val="00CF683E"/>
    <w:rsid w:val="00D1060A"/>
    <w:rsid w:val="00D16325"/>
    <w:rsid w:val="00D164FB"/>
    <w:rsid w:val="00D26E88"/>
    <w:rsid w:val="00D320C6"/>
    <w:rsid w:val="00D33574"/>
    <w:rsid w:val="00D406A2"/>
    <w:rsid w:val="00D43DEB"/>
    <w:rsid w:val="00D52E68"/>
    <w:rsid w:val="00D5468F"/>
    <w:rsid w:val="00D569A1"/>
    <w:rsid w:val="00D604EC"/>
    <w:rsid w:val="00D6161D"/>
    <w:rsid w:val="00D6570A"/>
    <w:rsid w:val="00D66AA1"/>
    <w:rsid w:val="00D728E8"/>
    <w:rsid w:val="00D729FF"/>
    <w:rsid w:val="00D8191C"/>
    <w:rsid w:val="00D84BB2"/>
    <w:rsid w:val="00D91B5D"/>
    <w:rsid w:val="00D92EB7"/>
    <w:rsid w:val="00D935BB"/>
    <w:rsid w:val="00D93A2C"/>
    <w:rsid w:val="00D94DB7"/>
    <w:rsid w:val="00D94F63"/>
    <w:rsid w:val="00D958DC"/>
    <w:rsid w:val="00D96852"/>
    <w:rsid w:val="00DA52B2"/>
    <w:rsid w:val="00DB1019"/>
    <w:rsid w:val="00DC06CD"/>
    <w:rsid w:val="00DC1B90"/>
    <w:rsid w:val="00DC6C27"/>
    <w:rsid w:val="00DE22A3"/>
    <w:rsid w:val="00DF05C3"/>
    <w:rsid w:val="00DF37A4"/>
    <w:rsid w:val="00DF4A7E"/>
    <w:rsid w:val="00E01D16"/>
    <w:rsid w:val="00E112C7"/>
    <w:rsid w:val="00E1310E"/>
    <w:rsid w:val="00E1748A"/>
    <w:rsid w:val="00E2274D"/>
    <w:rsid w:val="00E2325B"/>
    <w:rsid w:val="00E276DB"/>
    <w:rsid w:val="00E30426"/>
    <w:rsid w:val="00E31974"/>
    <w:rsid w:val="00E33094"/>
    <w:rsid w:val="00E47EEA"/>
    <w:rsid w:val="00E521C9"/>
    <w:rsid w:val="00E532C8"/>
    <w:rsid w:val="00E62958"/>
    <w:rsid w:val="00E72777"/>
    <w:rsid w:val="00E73BDB"/>
    <w:rsid w:val="00E83474"/>
    <w:rsid w:val="00E879C6"/>
    <w:rsid w:val="00EA3417"/>
    <w:rsid w:val="00EA65DD"/>
    <w:rsid w:val="00EB591D"/>
    <w:rsid w:val="00EB66E7"/>
    <w:rsid w:val="00EC21E3"/>
    <w:rsid w:val="00EC6D85"/>
    <w:rsid w:val="00ED1F9C"/>
    <w:rsid w:val="00EE1BA5"/>
    <w:rsid w:val="00EE4DD8"/>
    <w:rsid w:val="00F22AE6"/>
    <w:rsid w:val="00F246B7"/>
    <w:rsid w:val="00F25FCB"/>
    <w:rsid w:val="00F36D31"/>
    <w:rsid w:val="00F411B7"/>
    <w:rsid w:val="00F421F8"/>
    <w:rsid w:val="00F55910"/>
    <w:rsid w:val="00F55CFC"/>
    <w:rsid w:val="00F65BE1"/>
    <w:rsid w:val="00F70815"/>
    <w:rsid w:val="00F72F63"/>
    <w:rsid w:val="00F7558B"/>
    <w:rsid w:val="00F75D33"/>
    <w:rsid w:val="00F84E55"/>
    <w:rsid w:val="00F854DE"/>
    <w:rsid w:val="00F948AA"/>
    <w:rsid w:val="00F94D6A"/>
    <w:rsid w:val="00F9641D"/>
    <w:rsid w:val="00FA2C12"/>
    <w:rsid w:val="00FB7562"/>
    <w:rsid w:val="00FC3C34"/>
    <w:rsid w:val="00FC5198"/>
    <w:rsid w:val="00FD1E98"/>
    <w:rsid w:val="00FD4146"/>
    <w:rsid w:val="00FD7360"/>
    <w:rsid w:val="00FE05ED"/>
    <w:rsid w:val="00FE1034"/>
    <w:rsid w:val="00FE18CD"/>
    <w:rsid w:val="00FE2635"/>
    <w:rsid w:val="00FE5061"/>
    <w:rsid w:val="00FE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A070DA"/>
    <w:pPr>
      <w:keepNext/>
      <w:numPr>
        <w:numId w:val="1"/>
      </w:numPr>
      <w:tabs>
        <w:tab w:val="clear" w:pos="432"/>
        <w:tab w:val="num" w:pos="284"/>
      </w:tabs>
      <w:spacing w:before="240" w:after="60"/>
      <w:ind w:left="284" w:hanging="284"/>
      <w:jc w:val="both"/>
      <w:outlineLvl w:val="0"/>
    </w:pPr>
    <w:rPr>
      <w:rFonts w:ascii="Arial" w:hAnsi="Arial"/>
      <w:b/>
      <w:kern w:val="28"/>
      <w:sz w:val="22"/>
      <w:szCs w:val="20"/>
    </w:rPr>
  </w:style>
  <w:style w:type="paragraph" w:styleId="Nadpis2">
    <w:name w:val="heading 2"/>
    <w:basedOn w:val="Normln"/>
    <w:next w:val="Text2"/>
    <w:link w:val="Nadpis2Char"/>
    <w:qFormat/>
    <w:rsid w:val="00A070DA"/>
    <w:pPr>
      <w:keepNext/>
      <w:numPr>
        <w:ilvl w:val="1"/>
        <w:numId w:val="1"/>
      </w:numPr>
      <w:tabs>
        <w:tab w:val="num" w:pos="709"/>
      </w:tabs>
      <w:spacing w:before="120" w:after="60"/>
      <w:ind w:left="709" w:hanging="425"/>
      <w:jc w:val="both"/>
      <w:outlineLvl w:val="1"/>
    </w:pPr>
    <w:rPr>
      <w:rFonts w:ascii="Arial" w:hAnsi="Arial"/>
      <w:b/>
      <w:sz w:val="20"/>
      <w:szCs w:val="20"/>
    </w:rPr>
  </w:style>
  <w:style w:type="paragraph" w:styleId="Nadpis3">
    <w:name w:val="heading 3"/>
    <w:basedOn w:val="Normln"/>
    <w:next w:val="Normln"/>
    <w:link w:val="Nadpis3Char"/>
    <w:qFormat/>
    <w:rsid w:val="00A070DA"/>
    <w:pPr>
      <w:keepNext/>
      <w:numPr>
        <w:ilvl w:val="2"/>
        <w:numId w:val="1"/>
      </w:numPr>
      <w:tabs>
        <w:tab w:val="clear" w:pos="1514"/>
        <w:tab w:val="num" w:pos="1276"/>
      </w:tabs>
      <w:spacing w:before="120" w:after="60"/>
      <w:ind w:left="1276" w:hanging="567"/>
      <w:jc w:val="both"/>
      <w:outlineLvl w:val="2"/>
    </w:pPr>
    <w:rPr>
      <w:rFonts w:ascii="Arial" w:hAnsi="Arial"/>
      <w:b/>
      <w:sz w:val="18"/>
      <w:szCs w:val="20"/>
    </w:rPr>
  </w:style>
  <w:style w:type="paragraph" w:styleId="Nadpis4">
    <w:name w:val="heading 4"/>
    <w:basedOn w:val="Normln"/>
    <w:next w:val="Normln"/>
    <w:link w:val="Nadpis4Char"/>
    <w:qFormat/>
    <w:rsid w:val="00A070DA"/>
    <w:pPr>
      <w:keepNext/>
      <w:numPr>
        <w:ilvl w:val="3"/>
        <w:numId w:val="1"/>
      </w:numPr>
      <w:tabs>
        <w:tab w:val="left" w:pos="1418"/>
        <w:tab w:val="left" w:pos="1985"/>
      </w:tabs>
      <w:spacing w:before="240" w:after="60"/>
      <w:ind w:left="567" w:firstLine="227"/>
      <w:jc w:val="both"/>
      <w:outlineLvl w:val="3"/>
    </w:pPr>
    <w:rPr>
      <w:rFonts w:ascii="Arial" w:hAnsi="Arial"/>
      <w:b/>
      <w:sz w:val="18"/>
      <w:szCs w:val="20"/>
    </w:rPr>
  </w:style>
  <w:style w:type="paragraph" w:styleId="Nadpis5">
    <w:name w:val="heading 5"/>
    <w:basedOn w:val="Normln"/>
    <w:next w:val="Normln"/>
    <w:link w:val="Nadpis5Char"/>
    <w:qFormat/>
    <w:rsid w:val="00A070DA"/>
    <w:pPr>
      <w:numPr>
        <w:ilvl w:val="4"/>
        <w:numId w:val="1"/>
      </w:numPr>
      <w:spacing w:before="240" w:after="60"/>
      <w:outlineLvl w:val="4"/>
    </w:pPr>
    <w:rPr>
      <w:sz w:val="22"/>
      <w:szCs w:val="20"/>
    </w:rPr>
  </w:style>
  <w:style w:type="paragraph" w:styleId="Nadpis6">
    <w:name w:val="heading 6"/>
    <w:basedOn w:val="Normln"/>
    <w:next w:val="Normln"/>
    <w:link w:val="Nadpis6Char"/>
    <w:qFormat/>
    <w:rsid w:val="00A070DA"/>
    <w:pPr>
      <w:numPr>
        <w:ilvl w:val="5"/>
        <w:numId w:val="1"/>
      </w:numPr>
      <w:spacing w:before="240" w:after="60"/>
      <w:outlineLvl w:val="5"/>
    </w:pPr>
    <w:rPr>
      <w:i/>
      <w:sz w:val="22"/>
      <w:szCs w:val="20"/>
    </w:rPr>
  </w:style>
  <w:style w:type="paragraph" w:styleId="Nadpis7">
    <w:name w:val="heading 7"/>
    <w:basedOn w:val="Normln"/>
    <w:next w:val="Normln"/>
    <w:link w:val="Nadpis7Char"/>
    <w:qFormat/>
    <w:rsid w:val="00A070DA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Nadpis8">
    <w:name w:val="heading 8"/>
    <w:basedOn w:val="Normln"/>
    <w:next w:val="Normln"/>
    <w:link w:val="Nadpis8Char"/>
    <w:qFormat/>
    <w:rsid w:val="00A070DA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A070DA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7B3F41"/>
    <w:rPr>
      <w:color w:val="EEBF00"/>
      <w:u w:val="single"/>
    </w:rPr>
  </w:style>
  <w:style w:type="paragraph" w:styleId="Normlnweb">
    <w:name w:val="Normal (Web)"/>
    <w:basedOn w:val="Normln"/>
    <w:rsid w:val="007B3F41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7B3F41"/>
    <w:rPr>
      <w:b/>
      <w:bCs/>
    </w:rPr>
  </w:style>
  <w:style w:type="character" w:styleId="Zvraznn">
    <w:name w:val="Emphasis"/>
    <w:qFormat/>
    <w:rsid w:val="007B3F41"/>
    <w:rPr>
      <w:i/>
      <w:iCs/>
    </w:rPr>
  </w:style>
  <w:style w:type="paragraph" w:styleId="Zhlav">
    <w:name w:val="header"/>
    <w:basedOn w:val="Normln"/>
    <w:link w:val="ZhlavChar"/>
    <w:rsid w:val="00EC6D8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C6D85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EC6D8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EC6D85"/>
    <w:rPr>
      <w:sz w:val="24"/>
      <w:szCs w:val="24"/>
    </w:rPr>
  </w:style>
  <w:style w:type="paragraph" w:styleId="Prosttext">
    <w:name w:val="Plain Text"/>
    <w:basedOn w:val="Normln"/>
    <w:link w:val="ProsttextChar"/>
    <w:rsid w:val="00CD345B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link w:val="Prosttext"/>
    <w:rsid w:val="00CD345B"/>
    <w:rPr>
      <w:rFonts w:ascii="Courier New" w:hAnsi="Courier New" w:cs="Courier New"/>
    </w:rPr>
  </w:style>
  <w:style w:type="character" w:customStyle="1" w:styleId="Nadpis1Char">
    <w:name w:val="Nadpis 1 Char"/>
    <w:link w:val="Nadpis1"/>
    <w:rsid w:val="00A070DA"/>
    <w:rPr>
      <w:rFonts w:ascii="Arial" w:hAnsi="Arial"/>
      <w:b/>
      <w:kern w:val="28"/>
      <w:sz w:val="22"/>
    </w:rPr>
  </w:style>
  <w:style w:type="character" w:customStyle="1" w:styleId="Nadpis2Char">
    <w:name w:val="Nadpis 2 Char"/>
    <w:link w:val="Nadpis2"/>
    <w:rsid w:val="00A070DA"/>
    <w:rPr>
      <w:rFonts w:ascii="Arial" w:hAnsi="Arial"/>
      <w:b/>
    </w:rPr>
  </w:style>
  <w:style w:type="character" w:customStyle="1" w:styleId="Nadpis3Char">
    <w:name w:val="Nadpis 3 Char"/>
    <w:link w:val="Nadpis3"/>
    <w:rsid w:val="00A070DA"/>
    <w:rPr>
      <w:rFonts w:ascii="Arial" w:hAnsi="Arial"/>
      <w:b/>
      <w:sz w:val="18"/>
    </w:rPr>
  </w:style>
  <w:style w:type="character" w:customStyle="1" w:styleId="Nadpis4Char">
    <w:name w:val="Nadpis 4 Char"/>
    <w:link w:val="Nadpis4"/>
    <w:rsid w:val="00A070DA"/>
    <w:rPr>
      <w:rFonts w:ascii="Arial" w:hAnsi="Arial"/>
      <w:b/>
      <w:sz w:val="18"/>
    </w:rPr>
  </w:style>
  <w:style w:type="character" w:customStyle="1" w:styleId="Nadpis5Char">
    <w:name w:val="Nadpis 5 Char"/>
    <w:link w:val="Nadpis5"/>
    <w:rsid w:val="00A070DA"/>
    <w:rPr>
      <w:sz w:val="22"/>
    </w:rPr>
  </w:style>
  <w:style w:type="character" w:customStyle="1" w:styleId="Nadpis6Char">
    <w:name w:val="Nadpis 6 Char"/>
    <w:link w:val="Nadpis6"/>
    <w:rsid w:val="00A070DA"/>
    <w:rPr>
      <w:i/>
      <w:sz w:val="22"/>
    </w:rPr>
  </w:style>
  <w:style w:type="character" w:customStyle="1" w:styleId="Nadpis7Char">
    <w:name w:val="Nadpis 7 Char"/>
    <w:link w:val="Nadpis7"/>
    <w:rsid w:val="00A070DA"/>
    <w:rPr>
      <w:rFonts w:ascii="Arial" w:hAnsi="Arial"/>
    </w:rPr>
  </w:style>
  <w:style w:type="character" w:customStyle="1" w:styleId="Nadpis8Char">
    <w:name w:val="Nadpis 8 Char"/>
    <w:link w:val="Nadpis8"/>
    <w:rsid w:val="00A070DA"/>
    <w:rPr>
      <w:rFonts w:ascii="Arial" w:hAnsi="Arial"/>
      <w:i/>
    </w:rPr>
  </w:style>
  <w:style w:type="character" w:customStyle="1" w:styleId="Nadpis9Char">
    <w:name w:val="Nadpis 9 Char"/>
    <w:link w:val="Nadpis9"/>
    <w:rsid w:val="00A070DA"/>
    <w:rPr>
      <w:rFonts w:ascii="Arial" w:hAnsi="Arial"/>
      <w:b/>
      <w:i/>
      <w:sz w:val="18"/>
    </w:rPr>
  </w:style>
  <w:style w:type="paragraph" w:customStyle="1" w:styleId="Text2">
    <w:name w:val="Text2"/>
    <w:basedOn w:val="Normln"/>
    <w:rsid w:val="00A070DA"/>
    <w:pPr>
      <w:spacing w:after="60"/>
      <w:ind w:left="709"/>
      <w:jc w:val="both"/>
    </w:pPr>
    <w:rPr>
      <w:sz w:val="16"/>
      <w:szCs w:val="20"/>
    </w:rPr>
  </w:style>
  <w:style w:type="paragraph" w:customStyle="1" w:styleId="text-justify">
    <w:name w:val="text-justify"/>
    <w:basedOn w:val="Normln"/>
    <w:rsid w:val="006955BF"/>
    <w:pPr>
      <w:spacing w:after="150"/>
      <w:jc w:val="both"/>
    </w:pPr>
  </w:style>
  <w:style w:type="paragraph" w:customStyle="1" w:styleId="Default">
    <w:name w:val="Default"/>
    <w:rsid w:val="008B666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rsid w:val="00D958D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D958DC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F4C66"/>
    <w:rPr>
      <w:rFonts w:ascii="Calibri" w:eastAsia="Calibri" w:hAnsi="Calibr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895F48"/>
    <w:pPr>
      <w:ind w:left="720"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A070DA"/>
    <w:pPr>
      <w:keepNext/>
      <w:numPr>
        <w:numId w:val="1"/>
      </w:numPr>
      <w:tabs>
        <w:tab w:val="clear" w:pos="432"/>
        <w:tab w:val="num" w:pos="284"/>
      </w:tabs>
      <w:spacing w:before="240" w:after="60"/>
      <w:ind w:left="284" w:hanging="284"/>
      <w:jc w:val="both"/>
      <w:outlineLvl w:val="0"/>
    </w:pPr>
    <w:rPr>
      <w:rFonts w:ascii="Arial" w:hAnsi="Arial"/>
      <w:b/>
      <w:kern w:val="28"/>
      <w:sz w:val="22"/>
      <w:szCs w:val="20"/>
    </w:rPr>
  </w:style>
  <w:style w:type="paragraph" w:styleId="Nadpis2">
    <w:name w:val="heading 2"/>
    <w:basedOn w:val="Normln"/>
    <w:next w:val="Text2"/>
    <w:link w:val="Nadpis2Char"/>
    <w:qFormat/>
    <w:rsid w:val="00A070DA"/>
    <w:pPr>
      <w:keepNext/>
      <w:numPr>
        <w:ilvl w:val="1"/>
        <w:numId w:val="1"/>
      </w:numPr>
      <w:tabs>
        <w:tab w:val="num" w:pos="709"/>
      </w:tabs>
      <w:spacing w:before="120" w:after="60"/>
      <w:ind w:left="709" w:hanging="425"/>
      <w:jc w:val="both"/>
      <w:outlineLvl w:val="1"/>
    </w:pPr>
    <w:rPr>
      <w:rFonts w:ascii="Arial" w:hAnsi="Arial"/>
      <w:b/>
      <w:sz w:val="20"/>
      <w:szCs w:val="20"/>
    </w:rPr>
  </w:style>
  <w:style w:type="paragraph" w:styleId="Nadpis3">
    <w:name w:val="heading 3"/>
    <w:basedOn w:val="Normln"/>
    <w:next w:val="Normln"/>
    <w:link w:val="Nadpis3Char"/>
    <w:qFormat/>
    <w:rsid w:val="00A070DA"/>
    <w:pPr>
      <w:keepNext/>
      <w:numPr>
        <w:ilvl w:val="2"/>
        <w:numId w:val="1"/>
      </w:numPr>
      <w:tabs>
        <w:tab w:val="clear" w:pos="1514"/>
        <w:tab w:val="num" w:pos="1276"/>
      </w:tabs>
      <w:spacing w:before="120" w:after="60"/>
      <w:ind w:left="1276" w:hanging="567"/>
      <w:jc w:val="both"/>
      <w:outlineLvl w:val="2"/>
    </w:pPr>
    <w:rPr>
      <w:rFonts w:ascii="Arial" w:hAnsi="Arial"/>
      <w:b/>
      <w:sz w:val="18"/>
      <w:szCs w:val="20"/>
    </w:rPr>
  </w:style>
  <w:style w:type="paragraph" w:styleId="Nadpis4">
    <w:name w:val="heading 4"/>
    <w:basedOn w:val="Normln"/>
    <w:next w:val="Normln"/>
    <w:link w:val="Nadpis4Char"/>
    <w:qFormat/>
    <w:rsid w:val="00A070DA"/>
    <w:pPr>
      <w:keepNext/>
      <w:numPr>
        <w:ilvl w:val="3"/>
        <w:numId w:val="1"/>
      </w:numPr>
      <w:tabs>
        <w:tab w:val="left" w:pos="1418"/>
        <w:tab w:val="left" w:pos="1985"/>
      </w:tabs>
      <w:spacing w:before="240" w:after="60"/>
      <w:ind w:left="567" w:firstLine="227"/>
      <w:jc w:val="both"/>
      <w:outlineLvl w:val="3"/>
    </w:pPr>
    <w:rPr>
      <w:rFonts w:ascii="Arial" w:hAnsi="Arial"/>
      <w:b/>
      <w:sz w:val="18"/>
      <w:szCs w:val="20"/>
    </w:rPr>
  </w:style>
  <w:style w:type="paragraph" w:styleId="Nadpis5">
    <w:name w:val="heading 5"/>
    <w:basedOn w:val="Normln"/>
    <w:next w:val="Normln"/>
    <w:link w:val="Nadpis5Char"/>
    <w:qFormat/>
    <w:rsid w:val="00A070DA"/>
    <w:pPr>
      <w:numPr>
        <w:ilvl w:val="4"/>
        <w:numId w:val="1"/>
      </w:numPr>
      <w:spacing w:before="240" w:after="60"/>
      <w:outlineLvl w:val="4"/>
    </w:pPr>
    <w:rPr>
      <w:sz w:val="22"/>
      <w:szCs w:val="20"/>
    </w:rPr>
  </w:style>
  <w:style w:type="paragraph" w:styleId="Nadpis6">
    <w:name w:val="heading 6"/>
    <w:basedOn w:val="Normln"/>
    <w:next w:val="Normln"/>
    <w:link w:val="Nadpis6Char"/>
    <w:qFormat/>
    <w:rsid w:val="00A070DA"/>
    <w:pPr>
      <w:numPr>
        <w:ilvl w:val="5"/>
        <w:numId w:val="1"/>
      </w:numPr>
      <w:spacing w:before="240" w:after="60"/>
      <w:outlineLvl w:val="5"/>
    </w:pPr>
    <w:rPr>
      <w:i/>
      <w:sz w:val="22"/>
      <w:szCs w:val="20"/>
    </w:rPr>
  </w:style>
  <w:style w:type="paragraph" w:styleId="Nadpis7">
    <w:name w:val="heading 7"/>
    <w:basedOn w:val="Normln"/>
    <w:next w:val="Normln"/>
    <w:link w:val="Nadpis7Char"/>
    <w:qFormat/>
    <w:rsid w:val="00A070DA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Nadpis8">
    <w:name w:val="heading 8"/>
    <w:basedOn w:val="Normln"/>
    <w:next w:val="Normln"/>
    <w:link w:val="Nadpis8Char"/>
    <w:qFormat/>
    <w:rsid w:val="00A070DA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A070DA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7B3F41"/>
    <w:rPr>
      <w:color w:val="EEBF00"/>
      <w:u w:val="single"/>
    </w:rPr>
  </w:style>
  <w:style w:type="paragraph" w:styleId="Normlnweb">
    <w:name w:val="Normal (Web)"/>
    <w:basedOn w:val="Normln"/>
    <w:rsid w:val="007B3F41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7B3F41"/>
    <w:rPr>
      <w:b/>
      <w:bCs/>
    </w:rPr>
  </w:style>
  <w:style w:type="character" w:styleId="Zvraznn">
    <w:name w:val="Emphasis"/>
    <w:qFormat/>
    <w:rsid w:val="007B3F41"/>
    <w:rPr>
      <w:i/>
      <w:iCs/>
    </w:rPr>
  </w:style>
  <w:style w:type="paragraph" w:styleId="Zhlav">
    <w:name w:val="header"/>
    <w:basedOn w:val="Normln"/>
    <w:link w:val="ZhlavChar"/>
    <w:rsid w:val="00EC6D8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C6D85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EC6D8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EC6D85"/>
    <w:rPr>
      <w:sz w:val="24"/>
      <w:szCs w:val="24"/>
    </w:rPr>
  </w:style>
  <w:style w:type="paragraph" w:styleId="Prosttext">
    <w:name w:val="Plain Text"/>
    <w:basedOn w:val="Normln"/>
    <w:link w:val="ProsttextChar"/>
    <w:rsid w:val="00CD345B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link w:val="Prosttext"/>
    <w:rsid w:val="00CD345B"/>
    <w:rPr>
      <w:rFonts w:ascii="Courier New" w:hAnsi="Courier New" w:cs="Courier New"/>
    </w:rPr>
  </w:style>
  <w:style w:type="character" w:customStyle="1" w:styleId="Nadpis1Char">
    <w:name w:val="Nadpis 1 Char"/>
    <w:link w:val="Nadpis1"/>
    <w:rsid w:val="00A070DA"/>
    <w:rPr>
      <w:rFonts w:ascii="Arial" w:hAnsi="Arial"/>
      <w:b/>
      <w:kern w:val="28"/>
      <w:sz w:val="22"/>
    </w:rPr>
  </w:style>
  <w:style w:type="character" w:customStyle="1" w:styleId="Nadpis2Char">
    <w:name w:val="Nadpis 2 Char"/>
    <w:link w:val="Nadpis2"/>
    <w:rsid w:val="00A070DA"/>
    <w:rPr>
      <w:rFonts w:ascii="Arial" w:hAnsi="Arial"/>
      <w:b/>
    </w:rPr>
  </w:style>
  <w:style w:type="character" w:customStyle="1" w:styleId="Nadpis3Char">
    <w:name w:val="Nadpis 3 Char"/>
    <w:link w:val="Nadpis3"/>
    <w:rsid w:val="00A070DA"/>
    <w:rPr>
      <w:rFonts w:ascii="Arial" w:hAnsi="Arial"/>
      <w:b/>
      <w:sz w:val="18"/>
    </w:rPr>
  </w:style>
  <w:style w:type="character" w:customStyle="1" w:styleId="Nadpis4Char">
    <w:name w:val="Nadpis 4 Char"/>
    <w:link w:val="Nadpis4"/>
    <w:rsid w:val="00A070DA"/>
    <w:rPr>
      <w:rFonts w:ascii="Arial" w:hAnsi="Arial"/>
      <w:b/>
      <w:sz w:val="18"/>
    </w:rPr>
  </w:style>
  <w:style w:type="character" w:customStyle="1" w:styleId="Nadpis5Char">
    <w:name w:val="Nadpis 5 Char"/>
    <w:link w:val="Nadpis5"/>
    <w:rsid w:val="00A070DA"/>
    <w:rPr>
      <w:sz w:val="22"/>
    </w:rPr>
  </w:style>
  <w:style w:type="character" w:customStyle="1" w:styleId="Nadpis6Char">
    <w:name w:val="Nadpis 6 Char"/>
    <w:link w:val="Nadpis6"/>
    <w:rsid w:val="00A070DA"/>
    <w:rPr>
      <w:i/>
      <w:sz w:val="22"/>
    </w:rPr>
  </w:style>
  <w:style w:type="character" w:customStyle="1" w:styleId="Nadpis7Char">
    <w:name w:val="Nadpis 7 Char"/>
    <w:link w:val="Nadpis7"/>
    <w:rsid w:val="00A070DA"/>
    <w:rPr>
      <w:rFonts w:ascii="Arial" w:hAnsi="Arial"/>
    </w:rPr>
  </w:style>
  <w:style w:type="character" w:customStyle="1" w:styleId="Nadpis8Char">
    <w:name w:val="Nadpis 8 Char"/>
    <w:link w:val="Nadpis8"/>
    <w:rsid w:val="00A070DA"/>
    <w:rPr>
      <w:rFonts w:ascii="Arial" w:hAnsi="Arial"/>
      <w:i/>
    </w:rPr>
  </w:style>
  <w:style w:type="character" w:customStyle="1" w:styleId="Nadpis9Char">
    <w:name w:val="Nadpis 9 Char"/>
    <w:link w:val="Nadpis9"/>
    <w:rsid w:val="00A070DA"/>
    <w:rPr>
      <w:rFonts w:ascii="Arial" w:hAnsi="Arial"/>
      <w:b/>
      <w:i/>
      <w:sz w:val="18"/>
    </w:rPr>
  </w:style>
  <w:style w:type="paragraph" w:customStyle="1" w:styleId="Text2">
    <w:name w:val="Text2"/>
    <w:basedOn w:val="Normln"/>
    <w:rsid w:val="00A070DA"/>
    <w:pPr>
      <w:spacing w:after="60"/>
      <w:ind w:left="709"/>
      <w:jc w:val="both"/>
    </w:pPr>
    <w:rPr>
      <w:sz w:val="16"/>
      <w:szCs w:val="20"/>
    </w:rPr>
  </w:style>
  <w:style w:type="paragraph" w:customStyle="1" w:styleId="text-justify">
    <w:name w:val="text-justify"/>
    <w:basedOn w:val="Normln"/>
    <w:rsid w:val="006955BF"/>
    <w:pPr>
      <w:spacing w:after="150"/>
      <w:jc w:val="both"/>
    </w:pPr>
  </w:style>
  <w:style w:type="paragraph" w:customStyle="1" w:styleId="Default">
    <w:name w:val="Default"/>
    <w:rsid w:val="008B666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rsid w:val="00D958D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D958DC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F4C66"/>
    <w:rPr>
      <w:rFonts w:ascii="Calibri" w:eastAsia="Calibri" w:hAnsi="Calibr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895F48"/>
    <w:pPr>
      <w:ind w:left="720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3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95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89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874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6224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33229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8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96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0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8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6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32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05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9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7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3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9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3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5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3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6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85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859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7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2489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4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529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6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0874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6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6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8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21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55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149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13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0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9447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3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816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9471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1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9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49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0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95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0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9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8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1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05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42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2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90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74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08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8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5790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382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7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99717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857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4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346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1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64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03263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64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6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43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84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741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623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0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1595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00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702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6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26194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79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5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406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8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97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43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667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6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2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vs.cz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mapa.dopravniinfo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27785-04A2-4C2E-AE2D-6AF4E5CD7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521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Teplice, 7</vt:lpstr>
    </vt:vector>
  </TitlesOfParts>
  <Company>doma</Company>
  <LinksUpToDate>false</LinksUpToDate>
  <CharactersWithSpaces>3590</CharactersWithSpaces>
  <SharedDoc>false</SharedDoc>
  <HLinks>
    <vt:vector size="6" baseType="variant">
      <vt:variant>
        <vt:i4>6750322</vt:i4>
      </vt:variant>
      <vt:variant>
        <vt:i4>0</vt:i4>
      </vt:variant>
      <vt:variant>
        <vt:i4>0</vt:i4>
      </vt:variant>
      <vt:variant>
        <vt:i4>5</vt:i4>
      </vt:variant>
      <vt:variant>
        <vt:lpwstr>http://www.svs.cz/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Teplice, 7</dc:title>
  <dc:creator>setup</dc:creator>
  <cp:lastModifiedBy>Jiří Hladík</cp:lastModifiedBy>
  <cp:revision>4</cp:revision>
  <dcterms:created xsi:type="dcterms:W3CDTF">2020-05-18T09:54:00Z</dcterms:created>
  <dcterms:modified xsi:type="dcterms:W3CDTF">2020-05-18T10:23:00Z</dcterms:modified>
</cp:coreProperties>
</file>