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5E" w:rsidRPr="00BB40E3" w:rsidRDefault="0013585E" w:rsidP="005A2E8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BB40E3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Občanské sdružení  Za Chotějovice </w:t>
      </w:r>
      <w:r w:rsidR="00BB40E3" w:rsidRPr="00BB40E3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za finanční podpory obce Světec </w:t>
      </w:r>
      <w:r w:rsidRPr="00BB40E3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vás zve na cestopisnou přednášku</w:t>
      </w:r>
    </w:p>
    <w:p w:rsidR="0013585E" w:rsidRPr="00DC06FC" w:rsidRDefault="0013585E" w:rsidP="005A2E88">
      <w:pPr>
        <w:jc w:val="center"/>
        <w:rPr>
          <w:rFonts w:ascii="Arial Rounded MT Bold" w:hAnsi="Arial Rounded MT Bold"/>
          <w:b/>
          <w:noProof/>
          <w:sz w:val="120"/>
          <w:szCs w:val="120"/>
          <w:lang w:eastAsia="cs-CZ"/>
        </w:rPr>
      </w:pPr>
      <w:r w:rsidRPr="00DC06FC">
        <w:rPr>
          <w:rFonts w:ascii="Arial Rounded MT Bold" w:hAnsi="Arial Rounded MT Bold"/>
          <w:b/>
          <w:noProof/>
          <w:sz w:val="120"/>
          <w:szCs w:val="120"/>
          <w:lang w:eastAsia="cs-CZ"/>
        </w:rPr>
        <w:t>Pobaltské republiky a Petrohrad</w:t>
      </w:r>
    </w:p>
    <w:p w:rsidR="0013585E" w:rsidRPr="00FF40AB" w:rsidRDefault="005A2E88" w:rsidP="005A2E88">
      <w:pPr>
        <w:jc w:val="center"/>
        <w:rPr>
          <w:rFonts w:ascii="Times New Roman" w:hAnsi="Times New Roman" w:cs="Times New Roman"/>
          <w:b/>
          <w:noProof/>
          <w:sz w:val="60"/>
          <w:szCs w:val="60"/>
          <w:lang w:eastAsia="cs-CZ"/>
        </w:rPr>
      </w:pPr>
      <w:r w:rsidRPr="00FF40AB">
        <w:rPr>
          <w:rFonts w:ascii="Times New Roman" w:hAnsi="Times New Roman" w:cs="Times New Roman"/>
          <w:b/>
          <w:noProof/>
          <w:sz w:val="60"/>
          <w:szCs w:val="60"/>
          <w:lang w:eastAsia="cs-CZ"/>
        </w:rPr>
        <w:t>středa 26. února od 17.30 hodin, knihovna Chotějovice</w:t>
      </w:r>
    </w:p>
    <w:p w:rsidR="005A2E88" w:rsidRPr="00FF40AB" w:rsidRDefault="005A2E88" w:rsidP="005A2E88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cs-CZ"/>
        </w:rPr>
      </w:pPr>
      <w:r w:rsidRPr="00FF40AB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t>přednášku připravila Hana Vacková</w:t>
      </w:r>
    </w:p>
    <w:p w:rsidR="005A2E88" w:rsidRPr="00DC06FC" w:rsidRDefault="00DC06FC" w:rsidP="005A2E88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cs-CZ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t</w:t>
      </w:r>
      <w:r w:rsidR="005A2E88" w:rsidRPr="00DC06FC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ěšíme se na  vaši účast</w:t>
      </w:r>
    </w:p>
    <w:p w:rsidR="00E47FCF" w:rsidRDefault="0013585E" w:rsidP="005A2E88">
      <w:r>
        <w:rPr>
          <w:noProof/>
          <w:lang w:eastAsia="cs-CZ"/>
        </w:rPr>
        <w:drawing>
          <wp:inline distT="0" distB="0" distL="0" distR="0">
            <wp:extent cx="2007845" cy="1343025"/>
            <wp:effectExtent l="19050" t="0" r="0" b="0"/>
            <wp:docPr id="8" name="Obrázek 1" descr="FotkyFoto_citta-di-tallinn-estonia-in-inverno-la-neve-su-alberi_3283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yFoto_citta-di-tallinn-estonia-in-inverno-la-neve-su-alberi_328363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4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279904" cy="1283208"/>
            <wp:effectExtent l="19050" t="0" r="6096" b="0"/>
            <wp:docPr id="7" name="Obrázek 2" descr="lithuania-2656604_960_720-748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huania-2656604_960_720-748x4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904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952625" cy="1301750"/>
            <wp:effectExtent l="19050" t="0" r="9525" b="0"/>
            <wp:docPr id="5" name="Obrázek 4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073352" cy="1351826"/>
            <wp:effectExtent l="19050" t="0" r="3098" b="0"/>
            <wp:docPr id="6" name="Obrázek 3" descr="carske-s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ke-sel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245" cy="135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FCF" w:rsidSect="00135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585E"/>
    <w:rsid w:val="0013585E"/>
    <w:rsid w:val="00301620"/>
    <w:rsid w:val="005A2E88"/>
    <w:rsid w:val="00BB40E3"/>
    <w:rsid w:val="00CE45D7"/>
    <w:rsid w:val="00DC06FC"/>
    <w:rsid w:val="00E72B89"/>
    <w:rsid w:val="00F31613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1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5E65-982F-40C9-8336-3863BB9D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</cp:revision>
  <dcterms:created xsi:type="dcterms:W3CDTF">2020-02-18T17:54:00Z</dcterms:created>
  <dcterms:modified xsi:type="dcterms:W3CDTF">2020-02-20T18:07:00Z</dcterms:modified>
</cp:coreProperties>
</file>